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320"/>
      </w:tblGrid>
      <w:tr w:rsidR="00B10728" w:rsidRPr="00F3225C" w:rsidTr="007E0FD7">
        <w:tc>
          <w:tcPr>
            <w:tcW w:w="5353" w:type="dxa"/>
          </w:tcPr>
          <w:p w:rsidR="00B10728" w:rsidRPr="00F3225C" w:rsidRDefault="00B10728" w:rsidP="007E0FD7">
            <w:pPr>
              <w:rPr>
                <w:sz w:val="28"/>
                <w:szCs w:val="28"/>
              </w:rPr>
            </w:pPr>
            <w:bookmarkStart w:id="0" w:name="_GoBack"/>
            <w:r w:rsidRPr="00F3225C">
              <w:rPr>
                <w:sz w:val="28"/>
                <w:szCs w:val="28"/>
              </w:rPr>
              <w:tab/>
            </w:r>
          </w:p>
        </w:tc>
        <w:tc>
          <w:tcPr>
            <w:tcW w:w="4320" w:type="dxa"/>
          </w:tcPr>
          <w:p w:rsidR="00B10728" w:rsidRPr="00F3225C" w:rsidRDefault="00B10728" w:rsidP="007E0FD7">
            <w:pPr>
              <w:jc w:val="center"/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4</w:t>
            </w:r>
          </w:p>
          <w:p w:rsidR="00B10728" w:rsidRPr="00F3225C" w:rsidRDefault="00B10728" w:rsidP="007E0FD7">
            <w:pPr>
              <w:jc w:val="center"/>
              <w:rPr>
                <w:sz w:val="28"/>
                <w:szCs w:val="28"/>
              </w:rPr>
            </w:pPr>
          </w:p>
          <w:p w:rsidR="00B10728" w:rsidRPr="00F3225C" w:rsidRDefault="00B10728" w:rsidP="007E0FD7">
            <w:pPr>
              <w:jc w:val="center"/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B10728" w:rsidRDefault="00B10728" w:rsidP="007E0FD7">
            <w:pPr>
              <w:jc w:val="center"/>
              <w:rPr>
                <w:sz w:val="28"/>
                <w:szCs w:val="28"/>
              </w:rPr>
            </w:pPr>
            <w:r w:rsidRPr="00F3225C">
              <w:rPr>
                <w:sz w:val="28"/>
                <w:szCs w:val="28"/>
              </w:rPr>
              <w:t>постановлением администрации муниципального образования Лабинский район</w:t>
            </w:r>
            <w:r>
              <w:rPr>
                <w:sz w:val="28"/>
                <w:szCs w:val="28"/>
              </w:rPr>
              <w:t xml:space="preserve"> от______________№___________</w:t>
            </w:r>
          </w:p>
          <w:p w:rsidR="00B10728" w:rsidRPr="00F3225C" w:rsidRDefault="00B10728" w:rsidP="007E0F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0728" w:rsidRPr="000A49C3" w:rsidRDefault="00B10728" w:rsidP="00B10728">
      <w:pPr>
        <w:rPr>
          <w:sz w:val="20"/>
          <w:szCs w:val="20"/>
        </w:rPr>
      </w:pP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  <w:r w:rsidRPr="00C56904">
        <w:rPr>
          <w:sz w:val="28"/>
          <w:szCs w:val="28"/>
        </w:rPr>
        <w:tab/>
      </w:r>
    </w:p>
    <w:bookmarkEnd w:id="0"/>
    <w:p w:rsidR="00B10728" w:rsidRDefault="00B10728" w:rsidP="00B10728">
      <w:pPr>
        <w:widowControl w:val="0"/>
        <w:tabs>
          <w:tab w:val="left" w:pos="567"/>
        </w:tabs>
        <w:jc w:val="center"/>
        <w:rPr>
          <w:sz w:val="28"/>
          <w:szCs w:val="28"/>
        </w:rPr>
      </w:pPr>
      <w:r>
        <w:rPr>
          <w:sz w:val="30"/>
          <w:szCs w:val="30"/>
        </w:rPr>
        <w:t xml:space="preserve">Подпрограмма </w:t>
      </w:r>
      <w:r w:rsidRPr="00C56904">
        <w:rPr>
          <w:sz w:val="28"/>
          <w:szCs w:val="28"/>
        </w:rPr>
        <w:t>«</w:t>
      </w:r>
      <w:r w:rsidRPr="00C5211A">
        <w:rPr>
          <w:sz w:val="28"/>
          <w:szCs w:val="28"/>
        </w:rPr>
        <w:t xml:space="preserve">Формирование и продвижение </w:t>
      </w:r>
      <w:proofErr w:type="spellStart"/>
      <w:r w:rsidRPr="00C5211A">
        <w:rPr>
          <w:sz w:val="28"/>
          <w:szCs w:val="28"/>
        </w:rPr>
        <w:t>инвестиционно</w:t>
      </w:r>
      <w:proofErr w:type="spellEnd"/>
      <w:r w:rsidRPr="00C5211A">
        <w:rPr>
          <w:sz w:val="28"/>
          <w:szCs w:val="28"/>
        </w:rPr>
        <w:t xml:space="preserve"> -привлекательного образа муниципального образования </w:t>
      </w:r>
      <w:r>
        <w:rPr>
          <w:sz w:val="28"/>
          <w:szCs w:val="28"/>
        </w:rPr>
        <w:t>Лабинский</w:t>
      </w:r>
      <w:r w:rsidRPr="00C5211A">
        <w:rPr>
          <w:sz w:val="28"/>
          <w:szCs w:val="28"/>
        </w:rPr>
        <w:t xml:space="preserve"> район</w:t>
      </w:r>
      <w:r w:rsidRPr="00C5690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85E98">
        <w:rPr>
          <w:sz w:val="28"/>
          <w:szCs w:val="28"/>
        </w:rPr>
        <w:t xml:space="preserve">муниципальной программы муниципального образования </w:t>
      </w:r>
      <w:r>
        <w:rPr>
          <w:sz w:val="28"/>
          <w:szCs w:val="28"/>
        </w:rPr>
        <w:t xml:space="preserve">Лабинский </w:t>
      </w:r>
      <w:r w:rsidRPr="00585E98">
        <w:rPr>
          <w:sz w:val="28"/>
          <w:szCs w:val="28"/>
        </w:rPr>
        <w:t xml:space="preserve">район </w:t>
      </w:r>
    </w:p>
    <w:p w:rsidR="00B10728" w:rsidRDefault="00B10728" w:rsidP="00B10728">
      <w:pPr>
        <w:jc w:val="center"/>
        <w:rPr>
          <w:sz w:val="30"/>
          <w:szCs w:val="30"/>
        </w:rPr>
      </w:pPr>
      <w:r>
        <w:rPr>
          <w:sz w:val="28"/>
          <w:szCs w:val="28"/>
        </w:rPr>
        <w:t>«</w:t>
      </w:r>
      <w:r w:rsidRPr="00585E98">
        <w:rPr>
          <w:sz w:val="28"/>
          <w:szCs w:val="28"/>
        </w:rPr>
        <w:t xml:space="preserve">Экономическое развитие </w:t>
      </w:r>
      <w:r>
        <w:rPr>
          <w:sz w:val="28"/>
          <w:szCs w:val="28"/>
        </w:rPr>
        <w:t>Лабинского района»</w:t>
      </w:r>
    </w:p>
    <w:p w:rsidR="00B10728" w:rsidRDefault="00B10728" w:rsidP="00B10728">
      <w:pPr>
        <w:jc w:val="center"/>
        <w:rPr>
          <w:sz w:val="30"/>
          <w:szCs w:val="30"/>
        </w:rPr>
      </w:pPr>
    </w:p>
    <w:p w:rsidR="00B10728" w:rsidRDefault="00B10728" w:rsidP="00B10728">
      <w:pPr>
        <w:jc w:val="center"/>
        <w:rPr>
          <w:sz w:val="30"/>
          <w:szCs w:val="30"/>
        </w:rPr>
      </w:pPr>
      <w:r w:rsidRPr="00C56904">
        <w:rPr>
          <w:sz w:val="30"/>
          <w:szCs w:val="30"/>
        </w:rPr>
        <w:t>ПАСПОРТ</w:t>
      </w:r>
      <w:r>
        <w:rPr>
          <w:sz w:val="30"/>
          <w:szCs w:val="30"/>
        </w:rPr>
        <w:t xml:space="preserve"> </w:t>
      </w:r>
    </w:p>
    <w:p w:rsidR="00B10728" w:rsidRPr="00C56904" w:rsidRDefault="00B10728" w:rsidP="00B10728">
      <w:pPr>
        <w:jc w:val="center"/>
        <w:rPr>
          <w:sz w:val="30"/>
          <w:szCs w:val="30"/>
        </w:rPr>
      </w:pPr>
      <w:r>
        <w:rPr>
          <w:sz w:val="30"/>
          <w:szCs w:val="30"/>
        </w:rPr>
        <w:t>Муниципальной подпрограммы</w:t>
      </w:r>
    </w:p>
    <w:p w:rsidR="00B10728" w:rsidRPr="00C56904" w:rsidRDefault="00B10728" w:rsidP="00B10728">
      <w:pPr>
        <w:jc w:val="center"/>
        <w:rPr>
          <w:sz w:val="30"/>
          <w:szCs w:val="30"/>
        </w:rPr>
      </w:pPr>
      <w:r w:rsidRPr="00C56904">
        <w:rPr>
          <w:sz w:val="28"/>
          <w:szCs w:val="28"/>
        </w:rPr>
        <w:t xml:space="preserve"> «</w:t>
      </w:r>
      <w:r w:rsidRPr="00C5211A">
        <w:rPr>
          <w:sz w:val="28"/>
          <w:szCs w:val="28"/>
        </w:rPr>
        <w:t xml:space="preserve">Формирование и продвижение </w:t>
      </w:r>
      <w:proofErr w:type="spellStart"/>
      <w:r w:rsidRPr="00C5211A">
        <w:rPr>
          <w:sz w:val="28"/>
          <w:szCs w:val="28"/>
        </w:rPr>
        <w:t>инвестиционно</w:t>
      </w:r>
      <w:proofErr w:type="spellEnd"/>
      <w:r w:rsidRPr="00C5211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C5211A">
        <w:rPr>
          <w:sz w:val="28"/>
          <w:szCs w:val="28"/>
        </w:rPr>
        <w:t xml:space="preserve">привлекательного образа муниципального образования </w:t>
      </w:r>
      <w:r>
        <w:rPr>
          <w:sz w:val="28"/>
          <w:szCs w:val="28"/>
        </w:rPr>
        <w:t>Лабинский</w:t>
      </w:r>
      <w:r w:rsidRPr="00C5211A">
        <w:rPr>
          <w:sz w:val="28"/>
          <w:szCs w:val="28"/>
        </w:rPr>
        <w:t xml:space="preserve"> район</w:t>
      </w:r>
      <w:r w:rsidRPr="00C56904">
        <w:rPr>
          <w:sz w:val="28"/>
          <w:szCs w:val="28"/>
        </w:rPr>
        <w:t>»</w:t>
      </w:r>
    </w:p>
    <w:p w:rsidR="00B10728" w:rsidRPr="000753F2" w:rsidRDefault="00B10728" w:rsidP="00B10728">
      <w:pPr>
        <w:jc w:val="center"/>
        <w:rPr>
          <w:sz w:val="28"/>
          <w:szCs w:val="28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8"/>
        <w:gridCol w:w="5779"/>
      </w:tblGrid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</w:t>
            </w:r>
          </w:p>
          <w:p w:rsidR="00B10728" w:rsidRPr="00981E58" w:rsidRDefault="00B10728" w:rsidP="007E0FD7"/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sz w:val="16"/>
                <w:szCs w:val="16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9" w:type="dxa"/>
          </w:tcPr>
          <w:p w:rsidR="00B10728" w:rsidRDefault="00B10728" w:rsidP="007E0FD7">
            <w:pPr>
              <w:widowControl w:val="0"/>
              <w:tabs>
                <w:tab w:val="left" w:pos="567"/>
              </w:tabs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</w:t>
            </w:r>
            <w:r>
              <w:rPr>
                <w:sz w:val="28"/>
                <w:szCs w:val="28"/>
              </w:rPr>
              <w:t>;</w:t>
            </w:r>
          </w:p>
          <w:p w:rsidR="00B10728" w:rsidRPr="00C56904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Pr="00615C4C">
              <w:rPr>
                <w:sz w:val="28"/>
                <w:szCs w:val="28"/>
              </w:rPr>
              <w:t>озяйствующие субъекты, заключившие муниципальный контракт на оказание соответствующих услуг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Pr="00D93FE3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</w:t>
            </w:r>
            <w:r w:rsidRPr="00403C5B">
              <w:rPr>
                <w:sz w:val="28"/>
                <w:szCs w:val="28"/>
              </w:rPr>
              <w:t xml:space="preserve"> </w:t>
            </w:r>
            <w:proofErr w:type="spellStart"/>
            <w:r w:rsidRPr="00403C5B">
              <w:rPr>
                <w:sz w:val="28"/>
                <w:szCs w:val="28"/>
              </w:rPr>
              <w:t>инвестиционно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r w:rsidRPr="00403C5B">
              <w:rPr>
                <w:sz w:val="28"/>
                <w:szCs w:val="28"/>
              </w:rPr>
              <w:t xml:space="preserve"> привлекательного образа муниципального образования</w:t>
            </w:r>
            <w:r>
              <w:rPr>
                <w:sz w:val="28"/>
                <w:szCs w:val="28"/>
              </w:rPr>
              <w:t xml:space="preserve"> Лабинский район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Pr="00D93FE3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Продвижение инвестиционной привлекательности </w:t>
            </w:r>
            <w:r w:rsidRPr="00403C5B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Лабинский район для внутренних и внешних инвесторов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6"/>
                <w:szCs w:val="16"/>
              </w:rPr>
            </w:pPr>
          </w:p>
        </w:tc>
        <w:tc>
          <w:tcPr>
            <w:tcW w:w="5779" w:type="dxa"/>
          </w:tcPr>
          <w:p w:rsidR="00B10728" w:rsidRPr="00EF4AD2" w:rsidRDefault="00B10728" w:rsidP="007E0FD7">
            <w:pPr>
              <w:rPr>
                <w:sz w:val="28"/>
                <w:szCs w:val="28"/>
              </w:rPr>
            </w:pPr>
            <w:r w:rsidRPr="00EF4AD2">
              <w:rPr>
                <w:sz w:val="28"/>
                <w:szCs w:val="28"/>
              </w:rPr>
              <w:t xml:space="preserve">Количество заключенных протоколов о </w:t>
            </w:r>
            <w:proofErr w:type="spellStart"/>
            <w:proofErr w:type="gramStart"/>
            <w:r w:rsidRPr="00EF4AD2">
              <w:rPr>
                <w:sz w:val="28"/>
                <w:szCs w:val="28"/>
              </w:rPr>
              <w:t>наме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EF4AD2">
              <w:rPr>
                <w:sz w:val="28"/>
                <w:szCs w:val="28"/>
              </w:rPr>
              <w:t>рениях</w:t>
            </w:r>
            <w:proofErr w:type="gramEnd"/>
            <w:r w:rsidRPr="00EF4AD2">
              <w:rPr>
                <w:sz w:val="28"/>
                <w:szCs w:val="28"/>
              </w:rPr>
              <w:t xml:space="preserve"> по взаимодействию в сфере </w:t>
            </w:r>
            <w:proofErr w:type="spellStart"/>
            <w:r w:rsidRPr="00EF4AD2">
              <w:rPr>
                <w:sz w:val="28"/>
                <w:szCs w:val="28"/>
              </w:rPr>
              <w:t>инвести</w:t>
            </w:r>
            <w:r>
              <w:rPr>
                <w:sz w:val="28"/>
                <w:szCs w:val="28"/>
              </w:rPr>
              <w:t>-</w:t>
            </w:r>
            <w:r w:rsidRPr="00EF4AD2">
              <w:rPr>
                <w:sz w:val="28"/>
                <w:szCs w:val="28"/>
              </w:rPr>
              <w:t>ций</w:t>
            </w:r>
            <w:proofErr w:type="spellEnd"/>
            <w:r w:rsidRPr="00EF4AD2">
              <w:rPr>
                <w:sz w:val="28"/>
                <w:szCs w:val="28"/>
              </w:rPr>
              <w:t xml:space="preserve"> на территории муниципального </w:t>
            </w:r>
            <w:proofErr w:type="spellStart"/>
            <w:r w:rsidRPr="00EF4AD2">
              <w:rPr>
                <w:sz w:val="28"/>
                <w:szCs w:val="28"/>
              </w:rPr>
              <w:t>образо</w:t>
            </w:r>
            <w:r>
              <w:rPr>
                <w:sz w:val="28"/>
                <w:szCs w:val="28"/>
              </w:rPr>
              <w:t>-вания</w:t>
            </w:r>
            <w:proofErr w:type="spellEnd"/>
            <w:r>
              <w:rPr>
                <w:sz w:val="28"/>
                <w:szCs w:val="28"/>
              </w:rPr>
              <w:t xml:space="preserve"> Лабинский район; </w:t>
            </w:r>
            <w:r w:rsidRPr="00EF4AD2">
              <w:rPr>
                <w:sz w:val="28"/>
                <w:szCs w:val="28"/>
              </w:rPr>
              <w:t>объем привлеченных инвестиций в экономику муниципального образования Лабинский район в рамках заключенных протоколов о намерениях по взаимодействию в сфере инвестиций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Pr="00C56904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 xml:space="preserve">Сроки реализации 2016-2018 годы, </w:t>
            </w:r>
          </w:p>
          <w:p w:rsidR="00B10728" w:rsidRPr="000B1982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этапы не предусмотрены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10728" w:rsidRPr="00C56904" w:rsidRDefault="00B10728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10728" w:rsidRPr="00C56904" w:rsidRDefault="00B10728" w:rsidP="007E0FD7">
            <w:pPr>
              <w:rPr>
                <w:sz w:val="28"/>
              </w:rPr>
            </w:pPr>
            <w:r w:rsidRPr="00C56904">
              <w:rPr>
                <w:sz w:val="28"/>
              </w:rPr>
              <w:t>Общий объем финан</w:t>
            </w:r>
            <w:r>
              <w:rPr>
                <w:sz w:val="28"/>
              </w:rPr>
              <w:t>сирования подпрограммы составляет - 72</w:t>
            </w:r>
            <w:r w:rsidRPr="00C56904"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  <w:r w:rsidRPr="00C56904">
              <w:rPr>
                <w:sz w:val="28"/>
              </w:rPr>
              <w:t xml:space="preserve"> тыс. рублей, в том числе:</w:t>
            </w:r>
          </w:p>
          <w:p w:rsidR="00B10728" w:rsidRPr="00C56904" w:rsidRDefault="00B10728" w:rsidP="007E0FD7">
            <w:pPr>
              <w:rPr>
                <w:sz w:val="28"/>
              </w:rPr>
            </w:pPr>
            <w:r w:rsidRPr="00C56904">
              <w:rPr>
                <w:sz w:val="28"/>
              </w:rPr>
              <w:t xml:space="preserve">2016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2400,0</w:t>
            </w:r>
            <w:r w:rsidRPr="00C56904">
              <w:rPr>
                <w:sz w:val="28"/>
              </w:rPr>
              <w:t xml:space="preserve"> тыс. рублей</w:t>
            </w:r>
            <w:r>
              <w:rPr>
                <w:sz w:val="28"/>
              </w:rPr>
              <w:t>;</w:t>
            </w:r>
          </w:p>
          <w:p w:rsidR="00B10728" w:rsidRPr="00C56904" w:rsidRDefault="00B10728" w:rsidP="007E0FD7">
            <w:pPr>
              <w:rPr>
                <w:sz w:val="28"/>
              </w:rPr>
            </w:pPr>
            <w:r w:rsidRPr="00C56904">
              <w:rPr>
                <w:sz w:val="28"/>
              </w:rPr>
              <w:t xml:space="preserve">2017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2400,0</w:t>
            </w:r>
            <w:r w:rsidRPr="00C56904">
              <w:rPr>
                <w:sz w:val="28"/>
              </w:rPr>
              <w:t xml:space="preserve"> тыс. рублей</w:t>
            </w:r>
            <w:r>
              <w:rPr>
                <w:sz w:val="28"/>
              </w:rPr>
              <w:t>;</w:t>
            </w:r>
            <w:r w:rsidRPr="00C56904">
              <w:rPr>
                <w:sz w:val="28"/>
              </w:rPr>
              <w:t xml:space="preserve">  </w:t>
            </w:r>
          </w:p>
          <w:p w:rsidR="00B10728" w:rsidRDefault="00B10728" w:rsidP="007E0FD7">
            <w:pPr>
              <w:pStyle w:val="a8"/>
              <w:jc w:val="left"/>
              <w:rPr>
                <w:sz w:val="28"/>
              </w:rPr>
            </w:pPr>
            <w:r w:rsidRPr="00C56904">
              <w:rPr>
                <w:sz w:val="28"/>
              </w:rPr>
              <w:t xml:space="preserve">2018 год </w:t>
            </w:r>
            <w:r>
              <w:rPr>
                <w:sz w:val="28"/>
              </w:rPr>
              <w:t>-</w:t>
            </w:r>
            <w:r w:rsidRPr="00C56904">
              <w:rPr>
                <w:sz w:val="28"/>
              </w:rPr>
              <w:t xml:space="preserve"> </w:t>
            </w:r>
            <w:r>
              <w:rPr>
                <w:sz w:val="28"/>
              </w:rPr>
              <w:t>2400,0</w:t>
            </w:r>
            <w:r w:rsidRPr="00C56904">
              <w:rPr>
                <w:sz w:val="28"/>
              </w:rPr>
              <w:t xml:space="preserve"> тыс. рублей</w:t>
            </w:r>
            <w:r>
              <w:rPr>
                <w:sz w:val="28"/>
              </w:rPr>
              <w:t>.</w:t>
            </w:r>
          </w:p>
          <w:p w:rsidR="00B10728" w:rsidRPr="00F66065" w:rsidRDefault="00B10728" w:rsidP="007E0FD7"/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3968" w:type="dxa"/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5690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779" w:type="dxa"/>
          </w:tcPr>
          <w:p w:rsidR="00B10728" w:rsidRPr="00C56904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 xml:space="preserve">Орган внутреннего муниципального финансового контроля </w:t>
            </w:r>
          </w:p>
          <w:p w:rsidR="00B10728" w:rsidRPr="00C56904" w:rsidRDefault="00B10728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C56904">
              <w:rPr>
                <w:sz w:val="28"/>
                <w:szCs w:val="28"/>
              </w:rPr>
              <w:t>финансовое управление муниципального образования Лабинский район</w:t>
            </w:r>
          </w:p>
        </w:tc>
      </w:tr>
    </w:tbl>
    <w:p w:rsidR="00B10728" w:rsidRDefault="00B10728" w:rsidP="00B10728">
      <w:pPr>
        <w:pStyle w:val="Normal"/>
        <w:spacing w:before="0" w:after="0"/>
        <w:jc w:val="center"/>
        <w:rPr>
          <w:sz w:val="28"/>
          <w:szCs w:val="28"/>
        </w:rPr>
      </w:pPr>
    </w:p>
    <w:p w:rsidR="00B10728" w:rsidRDefault="00B10728" w:rsidP="00B10728">
      <w:pPr>
        <w:pStyle w:val="Normal"/>
        <w:spacing w:before="0" w:after="0"/>
        <w:jc w:val="center"/>
        <w:rPr>
          <w:bCs/>
          <w:sz w:val="28"/>
          <w:szCs w:val="28"/>
        </w:rPr>
      </w:pPr>
      <w:r w:rsidRPr="00C56904">
        <w:rPr>
          <w:sz w:val="28"/>
          <w:szCs w:val="28"/>
        </w:rPr>
        <w:t xml:space="preserve">1. </w:t>
      </w:r>
      <w:r w:rsidRPr="00585E98">
        <w:rPr>
          <w:bCs/>
          <w:sz w:val="28"/>
          <w:szCs w:val="28"/>
        </w:rPr>
        <w:t xml:space="preserve">Характеристика текущего состояния и прогноз развития </w:t>
      </w:r>
      <w:r w:rsidRPr="00C5211A">
        <w:rPr>
          <w:bCs/>
          <w:sz w:val="28"/>
          <w:szCs w:val="28"/>
        </w:rPr>
        <w:t xml:space="preserve">в сфере привлечения инвестиций в экономику муниципального образования </w:t>
      </w:r>
      <w:r>
        <w:rPr>
          <w:bCs/>
          <w:sz w:val="28"/>
          <w:szCs w:val="28"/>
        </w:rPr>
        <w:t>Лабинский</w:t>
      </w:r>
      <w:r w:rsidRPr="00C5211A">
        <w:rPr>
          <w:bCs/>
          <w:sz w:val="28"/>
          <w:szCs w:val="28"/>
        </w:rPr>
        <w:t xml:space="preserve"> район</w:t>
      </w:r>
    </w:p>
    <w:p w:rsidR="00B10728" w:rsidRPr="00C56904" w:rsidRDefault="00B10728" w:rsidP="00B10728">
      <w:pPr>
        <w:pStyle w:val="Normal"/>
        <w:spacing w:before="0" w:after="0"/>
        <w:jc w:val="center"/>
        <w:rPr>
          <w:b/>
          <w:sz w:val="28"/>
          <w:szCs w:val="28"/>
        </w:rPr>
      </w:pPr>
    </w:p>
    <w:p w:rsidR="00B10728" w:rsidRPr="00403C5B" w:rsidRDefault="00B10728" w:rsidP="00B10728">
      <w:pPr>
        <w:jc w:val="both"/>
        <w:rPr>
          <w:sz w:val="28"/>
          <w:szCs w:val="28"/>
        </w:rPr>
      </w:pPr>
      <w:r w:rsidRPr="00C56904">
        <w:rPr>
          <w:sz w:val="28"/>
        </w:rPr>
        <w:tab/>
      </w:r>
      <w:r w:rsidRPr="00403C5B">
        <w:rPr>
          <w:sz w:val="28"/>
          <w:szCs w:val="28"/>
        </w:rPr>
        <w:t xml:space="preserve">Несмотря на стабильный рост объемов промышленного производства, развитие платных услуг и товарооборота, транспорта и связи, уровень развития экономики </w:t>
      </w:r>
      <w:r>
        <w:rPr>
          <w:sz w:val="28"/>
          <w:szCs w:val="28"/>
        </w:rPr>
        <w:t>Лабинского района</w:t>
      </w:r>
      <w:r w:rsidRPr="00403C5B">
        <w:rPr>
          <w:sz w:val="28"/>
          <w:szCs w:val="28"/>
        </w:rPr>
        <w:t xml:space="preserve"> не соответствует потенциалу и потребностям населения района. Остается ряд важных и нерешенных проблем. Серьезные проблемы накопились в социальной сфере. Повышение качества предоставления социальных услуг населению требует укрепления материально-технической базы.</w:t>
      </w:r>
    </w:p>
    <w:p w:rsidR="00B10728" w:rsidRPr="00403C5B" w:rsidRDefault="00B10728" w:rsidP="00B10728">
      <w:pPr>
        <w:jc w:val="both"/>
        <w:rPr>
          <w:sz w:val="28"/>
          <w:szCs w:val="28"/>
        </w:rPr>
      </w:pPr>
      <w:r w:rsidRPr="00403C5B">
        <w:rPr>
          <w:sz w:val="28"/>
          <w:szCs w:val="28"/>
        </w:rPr>
        <w:tab/>
        <w:t>Также основными проблемами экономики являются недостаточная конкурентоспособность продукции, товаров и услуг ряда товаропроизводителей</w:t>
      </w:r>
      <w:r>
        <w:rPr>
          <w:sz w:val="28"/>
          <w:szCs w:val="28"/>
        </w:rPr>
        <w:t>,</w:t>
      </w:r>
      <w:r w:rsidRPr="00403C5B">
        <w:rPr>
          <w:sz w:val="28"/>
          <w:szCs w:val="28"/>
        </w:rPr>
        <w:t xml:space="preserve"> недостаток современных технологий, обеспечивающих высокие качественные характеристики производимых продуктов и услуг</w:t>
      </w:r>
      <w:r>
        <w:rPr>
          <w:sz w:val="28"/>
          <w:szCs w:val="28"/>
        </w:rPr>
        <w:t>,</w:t>
      </w:r>
      <w:r w:rsidRPr="00403C5B">
        <w:rPr>
          <w:sz w:val="28"/>
          <w:szCs w:val="28"/>
        </w:rPr>
        <w:t xml:space="preserve"> значительная степень физического и морального износа основного оборудования на ряде предприятий, отсутствие достаточного инновационного задела, определяющего конкурентоспособное развитие реального сектора экономики.</w:t>
      </w:r>
    </w:p>
    <w:p w:rsidR="00B10728" w:rsidRPr="00403C5B" w:rsidRDefault="00B10728" w:rsidP="00B10728">
      <w:pPr>
        <w:jc w:val="both"/>
        <w:rPr>
          <w:sz w:val="28"/>
          <w:szCs w:val="28"/>
        </w:rPr>
      </w:pPr>
      <w:r w:rsidRPr="00403C5B">
        <w:rPr>
          <w:sz w:val="28"/>
          <w:szCs w:val="28"/>
        </w:rPr>
        <w:tab/>
        <w:t xml:space="preserve">Одним из путей решения этих проблем является привлечение инвестиций (как иностранных, так и отечественных) в экономику муниципального образования </w:t>
      </w:r>
      <w:r>
        <w:rPr>
          <w:sz w:val="28"/>
          <w:szCs w:val="28"/>
        </w:rPr>
        <w:t>Лабинский</w:t>
      </w:r>
      <w:r w:rsidRPr="00403C5B">
        <w:rPr>
          <w:sz w:val="28"/>
          <w:szCs w:val="28"/>
        </w:rPr>
        <w:t xml:space="preserve"> район.</w:t>
      </w:r>
    </w:p>
    <w:p w:rsidR="00B10728" w:rsidRPr="00403C5B" w:rsidRDefault="00B10728" w:rsidP="00B10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t xml:space="preserve">Одним из направлений социально-экономического развития </w:t>
      </w:r>
      <w:r>
        <w:rPr>
          <w:sz w:val="28"/>
          <w:szCs w:val="28"/>
        </w:rPr>
        <w:t>Лабинского</w:t>
      </w:r>
      <w:r w:rsidRPr="00403C5B">
        <w:rPr>
          <w:sz w:val="28"/>
          <w:szCs w:val="28"/>
        </w:rPr>
        <w:t xml:space="preserve"> района является совершенствование системы продвижения конкурентных преимуществ и целенаправленного привлечения потенциальных инвесторов.</w:t>
      </w:r>
    </w:p>
    <w:p w:rsidR="00B10728" w:rsidRPr="00403C5B" w:rsidRDefault="00B10728" w:rsidP="00B10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t xml:space="preserve">В области формирования привлекательного образа и продвижения интересов района за его пределами предполагается использование механизмов </w:t>
      </w:r>
      <w:proofErr w:type="spellStart"/>
      <w:r w:rsidRPr="00403C5B">
        <w:rPr>
          <w:sz w:val="28"/>
          <w:szCs w:val="28"/>
        </w:rPr>
        <w:t>выставочно</w:t>
      </w:r>
      <w:proofErr w:type="spellEnd"/>
      <w:r w:rsidRPr="00403C5B">
        <w:rPr>
          <w:sz w:val="28"/>
          <w:szCs w:val="28"/>
        </w:rPr>
        <w:t>-ярмарочной деятельности для содействия продвижению привлекательного экономического и инвестиционного потенциала Кавказского района за его пределами.</w:t>
      </w:r>
    </w:p>
    <w:p w:rsidR="00B10728" w:rsidRPr="00403C5B" w:rsidRDefault="00B10728" w:rsidP="00B10728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lastRenderedPageBreak/>
        <w:t xml:space="preserve">Комплексное решение задач </w:t>
      </w:r>
      <w:r>
        <w:rPr>
          <w:sz w:val="28"/>
          <w:szCs w:val="28"/>
        </w:rPr>
        <w:t>п</w:t>
      </w:r>
      <w:r w:rsidRPr="00403C5B">
        <w:rPr>
          <w:sz w:val="28"/>
          <w:szCs w:val="28"/>
        </w:rPr>
        <w:t>одпрограммы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B10728" w:rsidRPr="00403C5B" w:rsidRDefault="00B10728" w:rsidP="00B10728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403C5B">
        <w:rPr>
          <w:sz w:val="28"/>
          <w:szCs w:val="28"/>
        </w:rPr>
        <w:t xml:space="preserve">Использование программно-целевого метода направлено на создание условий для эффективного управления требуемыми </w:t>
      </w:r>
      <w:r>
        <w:rPr>
          <w:sz w:val="28"/>
          <w:szCs w:val="28"/>
        </w:rPr>
        <w:t>п</w:t>
      </w:r>
      <w:r w:rsidRPr="00403C5B">
        <w:rPr>
          <w:sz w:val="28"/>
          <w:szCs w:val="28"/>
        </w:rPr>
        <w:t>одпрограммой ресурсами, сочетание комплексного подхода с рациональным расходованием финансовых средств.</w:t>
      </w:r>
    </w:p>
    <w:p w:rsidR="00B10728" w:rsidRPr="00CC48A5" w:rsidRDefault="00B10728" w:rsidP="00B10728">
      <w:pPr>
        <w:spacing w:line="228" w:lineRule="auto"/>
        <w:jc w:val="center"/>
        <w:rPr>
          <w:sz w:val="20"/>
          <w:szCs w:val="20"/>
        </w:rPr>
      </w:pPr>
    </w:p>
    <w:p w:rsidR="00B10728" w:rsidRPr="00C56904" w:rsidRDefault="00B10728" w:rsidP="00B10728">
      <w:pPr>
        <w:spacing w:line="228" w:lineRule="auto"/>
        <w:jc w:val="center"/>
        <w:rPr>
          <w:sz w:val="28"/>
          <w:szCs w:val="28"/>
        </w:rPr>
      </w:pPr>
      <w:r w:rsidRPr="00C56904">
        <w:rPr>
          <w:sz w:val="28"/>
          <w:szCs w:val="28"/>
        </w:rPr>
        <w:t xml:space="preserve">2. Цели, задачи и целевые показатели, сроки и этапы реализации </w:t>
      </w:r>
      <w:r>
        <w:rPr>
          <w:sz w:val="28"/>
          <w:szCs w:val="28"/>
        </w:rPr>
        <w:t>муниципальной под</w:t>
      </w:r>
      <w:r w:rsidRPr="00C56904">
        <w:rPr>
          <w:sz w:val="28"/>
          <w:szCs w:val="28"/>
        </w:rPr>
        <w:t>программы</w:t>
      </w:r>
    </w:p>
    <w:p w:rsidR="00B10728" w:rsidRPr="00B07C33" w:rsidRDefault="00B10728" w:rsidP="00B10728">
      <w:pPr>
        <w:pStyle w:val="table"/>
        <w:widowControl w:val="0"/>
        <w:spacing w:line="228" w:lineRule="auto"/>
        <w:ind w:firstLine="708"/>
        <w:rPr>
          <w:sz w:val="28"/>
          <w:szCs w:val="28"/>
        </w:rPr>
      </w:pPr>
      <w:r w:rsidRPr="00B07C33">
        <w:rPr>
          <w:sz w:val="28"/>
          <w:szCs w:val="28"/>
        </w:rPr>
        <w:t>Основной целью подпрограммы является формирование</w:t>
      </w:r>
      <w:r>
        <w:rPr>
          <w:sz w:val="28"/>
          <w:szCs w:val="28"/>
        </w:rPr>
        <w:t xml:space="preserve"> инвестиционно-</w:t>
      </w:r>
      <w:r w:rsidRPr="00B07C33">
        <w:rPr>
          <w:sz w:val="28"/>
          <w:szCs w:val="28"/>
        </w:rPr>
        <w:t>привлекательного образа муниципального образования Лабинский район</w:t>
      </w:r>
      <w:r>
        <w:rPr>
          <w:sz w:val="28"/>
          <w:szCs w:val="28"/>
        </w:rPr>
        <w:t>.</w:t>
      </w:r>
    </w:p>
    <w:p w:rsidR="00B10728" w:rsidRPr="00B07C33" w:rsidRDefault="00B10728" w:rsidP="00B10728">
      <w:pPr>
        <w:pStyle w:val="table"/>
        <w:widowControl w:val="0"/>
        <w:spacing w:line="228" w:lineRule="auto"/>
        <w:ind w:firstLine="708"/>
        <w:rPr>
          <w:bCs/>
          <w:sz w:val="28"/>
          <w:szCs w:val="28"/>
        </w:rPr>
      </w:pPr>
      <w:r w:rsidRPr="00B07C33">
        <w:rPr>
          <w:sz w:val="28"/>
          <w:szCs w:val="28"/>
        </w:rPr>
        <w:t>Основной задачей подпрограммы является продвижение инвестиционной привлекательности Лабинского района для внутренних и внешних инвесторов</w:t>
      </w:r>
      <w:r>
        <w:rPr>
          <w:sz w:val="28"/>
          <w:szCs w:val="28"/>
        </w:rPr>
        <w:t>.</w:t>
      </w:r>
    </w:p>
    <w:p w:rsidR="00B10728" w:rsidRDefault="00B10728" w:rsidP="00B10728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C56904">
        <w:rPr>
          <w:bCs/>
          <w:sz w:val="28"/>
          <w:szCs w:val="28"/>
        </w:rPr>
        <w:t xml:space="preserve">При необходимости возможна корректировка мероприятий, в зависимости от результатов анализа эффективности их реализации и постановки новых задач в рамках реализации </w:t>
      </w:r>
      <w:r>
        <w:rPr>
          <w:bCs/>
          <w:sz w:val="28"/>
          <w:szCs w:val="28"/>
        </w:rPr>
        <w:t>подп</w:t>
      </w:r>
      <w:r w:rsidRPr="00C56904">
        <w:rPr>
          <w:bCs/>
          <w:sz w:val="28"/>
          <w:szCs w:val="28"/>
        </w:rPr>
        <w:t>рограммы.</w:t>
      </w:r>
    </w:p>
    <w:p w:rsidR="00B10728" w:rsidRPr="000A49C3" w:rsidRDefault="00B10728" w:rsidP="00B10728">
      <w:pPr>
        <w:ind w:firstLine="708"/>
        <w:jc w:val="center"/>
        <w:rPr>
          <w:sz w:val="20"/>
          <w:szCs w:val="20"/>
        </w:rPr>
      </w:pPr>
    </w:p>
    <w:p w:rsidR="00B10728" w:rsidRDefault="00B10728" w:rsidP="00B1072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C56904">
        <w:rPr>
          <w:sz w:val="28"/>
          <w:szCs w:val="28"/>
        </w:rPr>
        <w:t>елевые показатели</w:t>
      </w:r>
      <w:r>
        <w:rPr>
          <w:sz w:val="28"/>
          <w:szCs w:val="28"/>
        </w:rPr>
        <w:t xml:space="preserve"> </w:t>
      </w:r>
      <w:r w:rsidRPr="00C5690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>программы</w:t>
      </w:r>
    </w:p>
    <w:p w:rsidR="00B10728" w:rsidRDefault="00B10728" w:rsidP="00B10728">
      <w:pPr>
        <w:ind w:firstLine="708"/>
        <w:jc w:val="center"/>
        <w:rPr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850"/>
        <w:gridCol w:w="1418"/>
        <w:gridCol w:w="141"/>
        <w:gridCol w:w="1276"/>
        <w:gridCol w:w="142"/>
        <w:gridCol w:w="1276"/>
      </w:tblGrid>
      <w:tr w:rsidR="00B10728" w:rsidRPr="00045F23" w:rsidTr="007E0FD7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№</w:t>
            </w:r>
            <w:r w:rsidRPr="00045F23"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proofErr w:type="gramStart"/>
            <w:r w:rsidRPr="00045F23">
              <w:t>Ста-</w:t>
            </w:r>
            <w:proofErr w:type="spellStart"/>
            <w:r w:rsidRPr="00045F23">
              <w:t>тус</w:t>
            </w:r>
            <w:proofErr w:type="spellEnd"/>
            <w:proofErr w:type="gram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Значение показателей</w:t>
            </w:r>
          </w:p>
        </w:tc>
      </w:tr>
      <w:tr w:rsidR="00B10728" w:rsidRPr="00045F23" w:rsidTr="007E0FD7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 xml:space="preserve">1-й год </w:t>
            </w:r>
          </w:p>
          <w:p w:rsidR="00B10728" w:rsidRPr="00045F23" w:rsidRDefault="00B10728" w:rsidP="007E0FD7">
            <w:pPr>
              <w:pStyle w:val="a8"/>
              <w:jc w:val="center"/>
            </w:pPr>
            <w:r w:rsidRPr="00045F23">
              <w:t>реализации 2016г.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2-й год реализации 2017г.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3-й год реализации 2018г.</w:t>
            </w:r>
          </w:p>
          <w:p w:rsidR="00B10728" w:rsidRPr="00045F23" w:rsidRDefault="00B10728" w:rsidP="007E0FD7"/>
        </w:tc>
      </w:tr>
      <w:tr w:rsidR="00B10728" w:rsidRPr="00045F23" w:rsidTr="007E0FD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7</w:t>
            </w:r>
          </w:p>
        </w:tc>
      </w:tr>
      <w:tr w:rsidR="00B10728" w:rsidRPr="00045F23" w:rsidTr="007E0FD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045F23" w:rsidRDefault="00B10728" w:rsidP="007E0FD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5F23">
              <w:rPr>
                <w:rFonts w:ascii="Times New Roman" w:hAnsi="Times New Roman" w:cs="Times New Roman"/>
              </w:rPr>
              <w:t xml:space="preserve">Муниципальная подпрограмма «Формирование и продвижение </w:t>
            </w:r>
            <w:proofErr w:type="spellStart"/>
            <w:r w:rsidRPr="00045F23">
              <w:rPr>
                <w:rFonts w:ascii="Times New Roman" w:hAnsi="Times New Roman" w:cs="Times New Roman"/>
              </w:rPr>
              <w:t>инвестиционно</w:t>
            </w:r>
            <w:proofErr w:type="spellEnd"/>
            <w:r w:rsidRPr="00045F23">
              <w:rPr>
                <w:rFonts w:ascii="Times New Roman" w:hAnsi="Times New Roman" w:cs="Times New Roman"/>
              </w:rPr>
              <w:t xml:space="preserve"> -привлекательного образа муниципального образования Лабинский район»</w:t>
            </w:r>
          </w:p>
        </w:tc>
      </w:tr>
      <w:tr w:rsidR="00B10728" w:rsidRPr="00045F23" w:rsidTr="007E0FD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a"/>
              <w:ind w:left="0"/>
              <w:rPr>
                <w:sz w:val="24"/>
                <w:szCs w:val="24"/>
              </w:rPr>
            </w:pPr>
            <w:r w:rsidRPr="00045F23">
              <w:rPr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045F23">
              <w:rPr>
                <w:sz w:val="24"/>
                <w:szCs w:val="24"/>
              </w:rPr>
              <w:t>заклю</w:t>
            </w:r>
            <w:r>
              <w:rPr>
                <w:sz w:val="24"/>
                <w:szCs w:val="24"/>
              </w:rPr>
              <w:t>-</w:t>
            </w:r>
            <w:r w:rsidRPr="00045F23">
              <w:rPr>
                <w:sz w:val="24"/>
                <w:szCs w:val="24"/>
              </w:rPr>
              <w:t>ченных</w:t>
            </w:r>
            <w:proofErr w:type="spellEnd"/>
            <w:proofErr w:type="gramEnd"/>
            <w:r w:rsidRPr="00045F23">
              <w:rPr>
                <w:sz w:val="24"/>
                <w:szCs w:val="24"/>
              </w:rPr>
              <w:t xml:space="preserve"> протоколов о намерениях по взаимодействию в сфере инвестиций на территории </w:t>
            </w:r>
            <w:proofErr w:type="spellStart"/>
            <w:r w:rsidRPr="00045F23">
              <w:rPr>
                <w:sz w:val="24"/>
                <w:szCs w:val="24"/>
              </w:rPr>
              <w:t>му</w:t>
            </w:r>
            <w:r>
              <w:rPr>
                <w:sz w:val="24"/>
                <w:szCs w:val="24"/>
              </w:rPr>
              <w:t>-</w:t>
            </w:r>
            <w:r w:rsidRPr="00045F23">
              <w:rPr>
                <w:sz w:val="24"/>
                <w:szCs w:val="24"/>
              </w:rPr>
              <w:t>ниципального</w:t>
            </w:r>
            <w:proofErr w:type="spellEnd"/>
            <w:r w:rsidRPr="00045F23">
              <w:rPr>
                <w:sz w:val="24"/>
                <w:szCs w:val="24"/>
              </w:rPr>
              <w:t xml:space="preserve"> об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045F23">
              <w:rPr>
                <w:sz w:val="24"/>
                <w:szCs w:val="24"/>
              </w:rPr>
              <w:t>разования</w:t>
            </w:r>
            <w:proofErr w:type="spellEnd"/>
            <w:r w:rsidRPr="00045F23">
              <w:rPr>
                <w:sz w:val="24"/>
                <w:szCs w:val="24"/>
              </w:rPr>
              <w:t xml:space="preserve"> </w:t>
            </w:r>
            <w:proofErr w:type="spellStart"/>
            <w:r w:rsidRPr="00045F23">
              <w:rPr>
                <w:sz w:val="24"/>
                <w:szCs w:val="24"/>
              </w:rPr>
              <w:t>Лабинс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045F23">
              <w:rPr>
                <w:sz w:val="24"/>
                <w:szCs w:val="24"/>
              </w:rPr>
              <w:t>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6</w:t>
            </w:r>
          </w:p>
        </w:tc>
      </w:tr>
      <w:tr w:rsidR="00B10728" w:rsidRPr="00045F23" w:rsidTr="007E0FD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b"/>
              <w:rPr>
                <w:rFonts w:ascii="Times New Roman" w:hAnsi="Times New Roman" w:cs="Times New Roman"/>
              </w:rPr>
            </w:pPr>
            <w:r w:rsidRPr="00045F23">
              <w:rPr>
                <w:rFonts w:ascii="Times New Roman" w:hAnsi="Times New Roman" w:cs="Times New Roman"/>
              </w:rPr>
              <w:t xml:space="preserve">Объем </w:t>
            </w:r>
            <w:proofErr w:type="gramStart"/>
            <w:r w:rsidRPr="00045F23">
              <w:rPr>
                <w:rFonts w:ascii="Times New Roman" w:hAnsi="Times New Roman" w:cs="Times New Roman"/>
              </w:rPr>
              <w:t>привлечен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045F23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45F23">
              <w:rPr>
                <w:rFonts w:ascii="Times New Roman" w:hAnsi="Times New Roman" w:cs="Times New Roman"/>
              </w:rPr>
              <w:t xml:space="preserve"> инвестиций в экономику </w:t>
            </w:r>
            <w:proofErr w:type="spellStart"/>
            <w:r w:rsidRPr="00045F23">
              <w:rPr>
                <w:rFonts w:ascii="Times New Roman" w:hAnsi="Times New Roman" w:cs="Times New Roman"/>
              </w:rPr>
              <w:t>муни</w:t>
            </w:r>
            <w:r>
              <w:rPr>
                <w:rFonts w:ascii="Times New Roman" w:hAnsi="Times New Roman" w:cs="Times New Roman"/>
              </w:rPr>
              <w:t>-</w:t>
            </w:r>
            <w:r w:rsidRPr="00045F23">
              <w:rPr>
                <w:rFonts w:ascii="Times New Roman" w:hAnsi="Times New Roman" w:cs="Times New Roman"/>
              </w:rPr>
              <w:t>ципального</w:t>
            </w:r>
            <w:proofErr w:type="spellEnd"/>
            <w:r w:rsidRPr="00045F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F23">
              <w:rPr>
                <w:rFonts w:ascii="Times New Roman" w:hAnsi="Times New Roman" w:cs="Times New Roman"/>
              </w:rPr>
              <w:t>образо</w:t>
            </w:r>
            <w:r>
              <w:rPr>
                <w:rFonts w:ascii="Times New Roman" w:hAnsi="Times New Roman" w:cs="Times New Roman"/>
              </w:rPr>
              <w:t>-</w:t>
            </w:r>
            <w:r w:rsidRPr="00045F23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045F23">
              <w:rPr>
                <w:rFonts w:ascii="Times New Roman" w:hAnsi="Times New Roman" w:cs="Times New Roman"/>
              </w:rPr>
              <w:t xml:space="preserve"> Лабинский район в рамках </w:t>
            </w:r>
            <w:proofErr w:type="spellStart"/>
            <w:r w:rsidRPr="00045F23">
              <w:rPr>
                <w:rFonts w:ascii="Times New Roman" w:hAnsi="Times New Roman" w:cs="Times New Roman"/>
              </w:rPr>
              <w:t>зак</w:t>
            </w:r>
            <w:r>
              <w:rPr>
                <w:rFonts w:ascii="Times New Roman" w:hAnsi="Times New Roman" w:cs="Times New Roman"/>
              </w:rPr>
              <w:t>-</w:t>
            </w:r>
            <w:r w:rsidRPr="00045F23">
              <w:rPr>
                <w:rFonts w:ascii="Times New Roman" w:hAnsi="Times New Roman" w:cs="Times New Roman"/>
              </w:rPr>
              <w:t>люченных</w:t>
            </w:r>
            <w:proofErr w:type="spellEnd"/>
            <w:r w:rsidRPr="00045F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F23">
              <w:rPr>
                <w:rFonts w:ascii="Times New Roman" w:hAnsi="Times New Roman" w:cs="Times New Roman"/>
              </w:rPr>
              <w:t>протоко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045F23">
              <w:rPr>
                <w:rFonts w:ascii="Times New Roman" w:hAnsi="Times New Roman" w:cs="Times New Roman"/>
              </w:rPr>
              <w:t>лов о намерениях по взаимодействию в сфере инвестиций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Млрд.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045F23" w:rsidRDefault="00B10728" w:rsidP="007E0FD7">
            <w:pPr>
              <w:pStyle w:val="a8"/>
              <w:jc w:val="center"/>
            </w:pPr>
            <w:r w:rsidRPr="00045F23">
              <w:t>1,4</w:t>
            </w:r>
          </w:p>
        </w:tc>
      </w:tr>
    </w:tbl>
    <w:p w:rsidR="00B10728" w:rsidRPr="00C56904" w:rsidRDefault="00B10728" w:rsidP="00B10728">
      <w:pPr>
        <w:rPr>
          <w:sz w:val="28"/>
          <w:szCs w:val="28"/>
        </w:rPr>
        <w:sectPr w:rsidR="00B10728" w:rsidRPr="00C56904" w:rsidSect="00B10728">
          <w:headerReference w:type="even" r:id="rId4"/>
          <w:headerReference w:type="default" r:id="rId5"/>
          <w:footerReference w:type="default" r:id="rId6"/>
          <w:pgSz w:w="11906" w:h="16838" w:code="9"/>
          <w:pgMar w:top="1134" w:right="680" w:bottom="851" w:left="1701" w:header="567" w:footer="567" w:gutter="0"/>
          <w:cols w:space="720"/>
          <w:titlePg/>
          <w:docGrid w:linePitch="360"/>
        </w:sectPr>
      </w:pPr>
    </w:p>
    <w:p w:rsidR="00B10728" w:rsidRPr="00B10728" w:rsidRDefault="00B10728" w:rsidP="00B10728">
      <w:pPr>
        <w:jc w:val="center"/>
        <w:rPr>
          <w:color w:val="000000" w:themeColor="text1"/>
          <w:sz w:val="28"/>
          <w:szCs w:val="28"/>
        </w:rPr>
      </w:pPr>
      <w:r w:rsidRPr="00B10728">
        <w:rPr>
          <w:rStyle w:val="a9"/>
          <w:color w:val="000000" w:themeColor="text1"/>
          <w:sz w:val="28"/>
          <w:szCs w:val="28"/>
        </w:rPr>
        <w:lastRenderedPageBreak/>
        <w:t>3. Перечень основных мероприятий муниципальной подпрограммы</w:t>
      </w:r>
    </w:p>
    <w:p w:rsidR="00B10728" w:rsidRPr="00B10728" w:rsidRDefault="00B10728" w:rsidP="00B10728">
      <w:pPr>
        <w:jc w:val="center"/>
        <w:rPr>
          <w:color w:val="000000" w:themeColor="text1"/>
          <w:sz w:val="28"/>
          <w:szCs w:val="28"/>
        </w:rPr>
      </w:pPr>
      <w:r w:rsidRPr="00B10728">
        <w:rPr>
          <w:color w:val="000000" w:themeColor="text1"/>
          <w:sz w:val="28"/>
          <w:szCs w:val="28"/>
        </w:rPr>
        <w:t xml:space="preserve">«Формирование и продвижение инвестиционно-привлекательного образа </w:t>
      </w:r>
    </w:p>
    <w:p w:rsidR="00B10728" w:rsidRPr="00B10728" w:rsidRDefault="00B10728" w:rsidP="00B10728">
      <w:pPr>
        <w:jc w:val="center"/>
        <w:rPr>
          <w:color w:val="000000" w:themeColor="text1"/>
          <w:sz w:val="28"/>
          <w:szCs w:val="28"/>
        </w:rPr>
      </w:pPr>
      <w:r w:rsidRPr="00B10728">
        <w:rPr>
          <w:color w:val="000000" w:themeColor="text1"/>
          <w:sz w:val="28"/>
          <w:szCs w:val="28"/>
        </w:rPr>
        <w:t>муниципального образования Лабинский район»</w:t>
      </w:r>
    </w:p>
    <w:p w:rsidR="00B10728" w:rsidRPr="00B10728" w:rsidRDefault="00B10728" w:rsidP="00B10728">
      <w:pPr>
        <w:jc w:val="center"/>
        <w:rPr>
          <w:color w:val="000000" w:themeColor="text1"/>
          <w:sz w:val="27"/>
          <w:szCs w:val="27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22"/>
        <w:gridCol w:w="884"/>
        <w:gridCol w:w="1680"/>
        <w:gridCol w:w="8"/>
        <w:gridCol w:w="1276"/>
        <w:gridCol w:w="57"/>
        <w:gridCol w:w="935"/>
        <w:gridCol w:w="45"/>
        <w:gridCol w:w="947"/>
        <w:gridCol w:w="33"/>
        <w:gridCol w:w="960"/>
        <w:gridCol w:w="2693"/>
        <w:gridCol w:w="2410"/>
      </w:tblGrid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№</w:t>
            </w:r>
            <w:r w:rsidRPr="00C5690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 w:rsidRPr="00C56904">
              <w:rPr>
                <w:sz w:val="22"/>
                <w:szCs w:val="22"/>
              </w:rPr>
              <w:t>Ста-</w:t>
            </w:r>
            <w:proofErr w:type="spellStart"/>
            <w:r w:rsidRPr="00C56904">
              <w:rPr>
                <w:sz w:val="22"/>
                <w:szCs w:val="22"/>
              </w:rPr>
              <w:t>тус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3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 xml:space="preserve">Объем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>, всего (тыс. </w:t>
            </w:r>
          </w:p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рублей)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5435A2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3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 xml:space="preserve">1-й год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реали-зации</w:t>
            </w:r>
            <w:proofErr w:type="spellEnd"/>
            <w:proofErr w:type="gramEnd"/>
          </w:p>
          <w:p w:rsidR="00B10728" w:rsidRPr="00C56904" w:rsidRDefault="00B10728" w:rsidP="007E0FD7">
            <w:pPr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2016г.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2-й год реализации</w:t>
            </w:r>
          </w:p>
          <w:p w:rsidR="00B10728" w:rsidRPr="00C56904" w:rsidRDefault="00B10728" w:rsidP="007E0FD7">
            <w:pPr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2017г.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3-й год реализации</w:t>
            </w:r>
          </w:p>
          <w:p w:rsidR="00B10728" w:rsidRPr="00C56904" w:rsidRDefault="00B10728" w:rsidP="007E0FD7">
            <w:pPr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2018г.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4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10</w:t>
            </w:r>
          </w:p>
        </w:tc>
      </w:tr>
      <w:tr w:rsidR="00B10728" w:rsidRPr="009B3F21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9B3F21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9B3F21">
              <w:rPr>
                <w:sz w:val="22"/>
                <w:szCs w:val="22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9B3F21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B3F21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19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9B3F21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 w:rsidRPr="009B3F21">
              <w:rPr>
                <w:sz w:val="22"/>
                <w:szCs w:val="22"/>
              </w:rPr>
              <w:t xml:space="preserve">Формирование  </w:t>
            </w:r>
            <w:proofErr w:type="spellStart"/>
            <w:r w:rsidRPr="009B3F21">
              <w:rPr>
                <w:sz w:val="22"/>
                <w:szCs w:val="22"/>
              </w:rPr>
              <w:t>инвестиционно</w:t>
            </w:r>
            <w:proofErr w:type="spellEnd"/>
            <w:proofErr w:type="gramEnd"/>
            <w:r w:rsidRPr="009B3F21">
              <w:rPr>
                <w:sz w:val="22"/>
                <w:szCs w:val="22"/>
              </w:rPr>
              <w:t xml:space="preserve"> - привлекательного образа муниципального образования Лабинский район</w:t>
            </w:r>
          </w:p>
        </w:tc>
      </w:tr>
      <w:tr w:rsidR="00B10728" w:rsidRPr="009B3F21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9B3F21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9B3F21">
              <w:rPr>
                <w:sz w:val="22"/>
                <w:szCs w:val="22"/>
              </w:rPr>
              <w:t>1.1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9B3F21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B3F21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19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1807EC" w:rsidRDefault="00B10728" w:rsidP="007E0FD7">
            <w:pPr>
              <w:snapToGrid w:val="0"/>
              <w:jc w:val="center"/>
              <w:rPr>
                <w:sz w:val="22"/>
                <w:szCs w:val="22"/>
              </w:rPr>
            </w:pPr>
            <w:r w:rsidRPr="001807EC">
              <w:rPr>
                <w:sz w:val="22"/>
                <w:szCs w:val="22"/>
              </w:rPr>
              <w:t>Продвижение инвестиционной привлекательности муниципального образования Лабинский район для внутренних и внешних инвесторов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>1.1.1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6951FD" w:rsidRDefault="00B10728" w:rsidP="007E0FD7">
            <w:pPr>
              <w:rPr>
                <w:sz w:val="22"/>
                <w:szCs w:val="22"/>
                <w:lang w:eastAsia="ru-RU"/>
              </w:rPr>
            </w:pPr>
            <w:r w:rsidRPr="006951FD">
              <w:rPr>
                <w:sz w:val="22"/>
                <w:szCs w:val="22"/>
              </w:rPr>
              <w:t xml:space="preserve">Подготовка и участие в </w:t>
            </w:r>
            <w:proofErr w:type="spellStart"/>
            <w:r w:rsidRPr="006951FD">
              <w:rPr>
                <w:sz w:val="22"/>
                <w:szCs w:val="22"/>
              </w:rPr>
              <w:t>выставочно</w:t>
            </w:r>
            <w:proofErr w:type="spellEnd"/>
            <w:r w:rsidRPr="006951FD">
              <w:rPr>
                <w:sz w:val="22"/>
                <w:szCs w:val="22"/>
              </w:rPr>
              <w:t>-ярмарочных мероприятиях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инвестиционного потенциала муниципального образования Лабинский район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6904">
              <w:rPr>
                <w:sz w:val="22"/>
                <w:szCs w:val="22"/>
              </w:rPr>
              <w:t>админист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рация</w:t>
            </w:r>
            <w:proofErr w:type="gramEnd"/>
            <w:r w:rsidRPr="00C56904">
              <w:rPr>
                <w:sz w:val="22"/>
                <w:szCs w:val="22"/>
              </w:rPr>
              <w:t xml:space="preserve"> МО Лабинский район</w:t>
            </w:r>
          </w:p>
          <w:p w:rsidR="00B10728" w:rsidRPr="00F3225C" w:rsidRDefault="00B10728" w:rsidP="007E0FD7">
            <w:pPr>
              <w:pStyle w:val="a8"/>
              <w:jc w:val="left"/>
              <w:rPr>
                <w:sz w:val="22"/>
                <w:szCs w:val="22"/>
              </w:rPr>
            </w:pPr>
            <w:r w:rsidRPr="00C56904">
              <w:rPr>
                <w:sz w:val="22"/>
                <w:szCs w:val="22"/>
              </w:rPr>
              <w:t xml:space="preserve">Исполнитель </w:t>
            </w:r>
            <w:r>
              <w:rPr>
                <w:sz w:val="22"/>
                <w:szCs w:val="22"/>
              </w:rPr>
              <w:t>–</w:t>
            </w:r>
            <w:r w:rsidRPr="00C56904">
              <w:rPr>
                <w:sz w:val="22"/>
                <w:szCs w:val="22"/>
              </w:rPr>
              <w:t xml:space="preserve"> </w:t>
            </w:r>
            <w:proofErr w:type="gramStart"/>
            <w:r w:rsidRPr="00C56904">
              <w:rPr>
                <w:sz w:val="22"/>
                <w:szCs w:val="22"/>
              </w:rPr>
              <w:t>управ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C56904">
              <w:rPr>
                <w:sz w:val="22"/>
                <w:szCs w:val="22"/>
              </w:rPr>
              <w:t>ление</w:t>
            </w:r>
            <w:proofErr w:type="spellEnd"/>
            <w:proofErr w:type="gramEnd"/>
            <w:r w:rsidRPr="00C56904">
              <w:rPr>
                <w:sz w:val="22"/>
                <w:szCs w:val="22"/>
              </w:rPr>
              <w:t xml:space="preserve"> инвестиций, развития </w:t>
            </w:r>
            <w:proofErr w:type="spellStart"/>
            <w:r w:rsidRPr="00C56904">
              <w:rPr>
                <w:sz w:val="22"/>
                <w:szCs w:val="22"/>
              </w:rPr>
              <w:t>предприни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мательства</w:t>
            </w:r>
            <w:proofErr w:type="spellEnd"/>
            <w:r w:rsidRPr="00C56904">
              <w:rPr>
                <w:sz w:val="22"/>
                <w:szCs w:val="22"/>
              </w:rPr>
              <w:t xml:space="preserve"> и </w:t>
            </w:r>
            <w:proofErr w:type="spellStart"/>
            <w:r w:rsidRPr="00C56904">
              <w:rPr>
                <w:sz w:val="22"/>
                <w:szCs w:val="22"/>
              </w:rPr>
              <w:t>информа</w:t>
            </w:r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тизации</w:t>
            </w:r>
            <w:proofErr w:type="spellEnd"/>
            <w:r w:rsidRPr="00C56904">
              <w:rPr>
                <w:sz w:val="22"/>
                <w:szCs w:val="22"/>
              </w:rPr>
              <w:t xml:space="preserve"> </w:t>
            </w:r>
            <w:proofErr w:type="spellStart"/>
            <w:r w:rsidRPr="00C56904">
              <w:rPr>
                <w:sz w:val="22"/>
                <w:szCs w:val="22"/>
              </w:rPr>
              <w:t>админист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56904">
              <w:rPr>
                <w:sz w:val="22"/>
                <w:szCs w:val="22"/>
              </w:rPr>
              <w:t>рации МО Лабинский район</w:t>
            </w: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</w:t>
            </w:r>
          </w:p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  <w:tr w:rsidR="00B10728" w:rsidRPr="00C56904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>внебюджет-ные</w:t>
            </w:r>
            <w:proofErr w:type="spellEnd"/>
            <w:proofErr w:type="gramEnd"/>
            <w:r w:rsidRPr="00C56904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728" w:rsidRPr="00C56904" w:rsidRDefault="00B10728" w:rsidP="007E0FD7">
            <w:pPr>
              <w:pStyle w:val="a8"/>
              <w:rPr>
                <w:sz w:val="22"/>
                <w:szCs w:val="22"/>
              </w:rPr>
            </w:pPr>
          </w:p>
        </w:tc>
      </w:tr>
    </w:tbl>
    <w:p w:rsidR="00B10728" w:rsidRDefault="00B10728" w:rsidP="00B10728">
      <w:pPr>
        <w:ind w:firstLine="283"/>
        <w:rPr>
          <w:sz w:val="28"/>
          <w:szCs w:val="28"/>
        </w:rPr>
      </w:pPr>
    </w:p>
    <w:p w:rsidR="00B10728" w:rsidRDefault="00B10728" w:rsidP="00B107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0728" w:rsidRPr="00C56904" w:rsidRDefault="00B10728" w:rsidP="00B10728">
      <w:pPr>
        <w:pStyle w:val="ConsPlusNormal"/>
        <w:widowControl/>
        <w:ind w:firstLine="0"/>
        <w:rPr>
          <w:sz w:val="28"/>
          <w:szCs w:val="28"/>
        </w:rPr>
        <w:sectPr w:rsidR="00B10728" w:rsidRPr="00C56904" w:rsidSect="00B10728">
          <w:pgSz w:w="16838" w:h="11906" w:orient="landscape" w:code="9"/>
          <w:pgMar w:top="1134" w:right="680" w:bottom="851" w:left="1701" w:header="709" w:footer="720" w:gutter="0"/>
          <w:cols w:space="720"/>
          <w:docGrid w:linePitch="360"/>
        </w:sectPr>
      </w:pPr>
    </w:p>
    <w:p w:rsidR="00B10728" w:rsidRPr="00C56904" w:rsidRDefault="00B10728" w:rsidP="00B10728">
      <w:pPr>
        <w:jc w:val="center"/>
        <w:rPr>
          <w:sz w:val="28"/>
          <w:szCs w:val="28"/>
        </w:rPr>
      </w:pPr>
      <w:r w:rsidRPr="00C56904">
        <w:rPr>
          <w:sz w:val="28"/>
          <w:szCs w:val="28"/>
        </w:rPr>
        <w:lastRenderedPageBreak/>
        <w:t>4. Обоснование ресурсного обеспечения</w:t>
      </w:r>
      <w:r>
        <w:rPr>
          <w:sz w:val="28"/>
          <w:szCs w:val="28"/>
        </w:rPr>
        <w:t xml:space="preserve"> муниципальной под</w:t>
      </w:r>
      <w:r w:rsidRPr="00C56904">
        <w:rPr>
          <w:sz w:val="28"/>
          <w:szCs w:val="28"/>
        </w:rPr>
        <w:t>программы</w:t>
      </w:r>
    </w:p>
    <w:p w:rsidR="00B10728" w:rsidRPr="00C56904" w:rsidRDefault="00B10728" w:rsidP="00B1072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198"/>
        <w:gridCol w:w="1903"/>
        <w:gridCol w:w="2112"/>
        <w:gridCol w:w="2085"/>
      </w:tblGrid>
      <w:tr w:rsidR="00B10728" w:rsidRPr="00FF77E3" w:rsidTr="007E0FD7">
        <w:trPr>
          <w:trHeight w:val="473"/>
        </w:trPr>
        <w:tc>
          <w:tcPr>
            <w:tcW w:w="2093" w:type="dxa"/>
            <w:vMerge w:val="restart"/>
          </w:tcPr>
          <w:p w:rsidR="00B10728" w:rsidRPr="00FF77E3" w:rsidRDefault="00B10728" w:rsidP="007E0FD7">
            <w:pPr>
              <w:jc w:val="center"/>
            </w:pPr>
            <w:r w:rsidRPr="00FF77E3">
              <w:t xml:space="preserve">По годам реализации </w:t>
            </w:r>
            <w:r>
              <w:t>подп</w:t>
            </w:r>
            <w:r w:rsidRPr="00FF77E3">
              <w:t>рограммы</w:t>
            </w:r>
          </w:p>
        </w:tc>
        <w:tc>
          <w:tcPr>
            <w:tcW w:w="1247" w:type="dxa"/>
            <w:vMerge w:val="restart"/>
          </w:tcPr>
          <w:p w:rsidR="00B10728" w:rsidRPr="00FF77E3" w:rsidRDefault="00B10728" w:rsidP="007E0FD7">
            <w:pPr>
              <w:jc w:val="center"/>
            </w:pPr>
            <w:r w:rsidRPr="00FF77E3">
              <w:t>Всего</w:t>
            </w:r>
            <w:r>
              <w:t>, тыс. руб.</w:t>
            </w:r>
          </w:p>
        </w:tc>
        <w:tc>
          <w:tcPr>
            <w:tcW w:w="6407" w:type="dxa"/>
            <w:gridSpan w:val="3"/>
          </w:tcPr>
          <w:p w:rsidR="00B10728" w:rsidRPr="00FF77E3" w:rsidRDefault="00B10728" w:rsidP="007E0FD7">
            <w:pPr>
              <w:jc w:val="center"/>
            </w:pPr>
            <w:r w:rsidRPr="00FF77E3">
              <w:t>В том числе:</w:t>
            </w:r>
          </w:p>
        </w:tc>
      </w:tr>
      <w:tr w:rsidR="00B10728" w:rsidRPr="00FF77E3" w:rsidTr="007E0FD7">
        <w:trPr>
          <w:trHeight w:val="472"/>
        </w:trPr>
        <w:tc>
          <w:tcPr>
            <w:tcW w:w="2093" w:type="dxa"/>
            <w:vMerge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1247" w:type="dxa"/>
            <w:vMerge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2013" w:type="dxa"/>
          </w:tcPr>
          <w:p w:rsidR="00B10728" w:rsidRPr="00FF77E3" w:rsidRDefault="00B10728" w:rsidP="007E0FD7">
            <w:pPr>
              <w:jc w:val="center"/>
            </w:pPr>
            <w:r w:rsidRPr="00FF77E3">
              <w:t>Местный бюджет</w:t>
            </w:r>
          </w:p>
        </w:tc>
        <w:tc>
          <w:tcPr>
            <w:tcW w:w="2268" w:type="dxa"/>
          </w:tcPr>
          <w:p w:rsidR="00B10728" w:rsidRPr="00FF77E3" w:rsidRDefault="00B10728" w:rsidP="007E0FD7">
            <w:pPr>
              <w:jc w:val="center"/>
            </w:pPr>
            <w:r w:rsidRPr="00FF77E3">
              <w:t>Краевой бюджет</w:t>
            </w:r>
          </w:p>
        </w:tc>
        <w:tc>
          <w:tcPr>
            <w:tcW w:w="2126" w:type="dxa"/>
          </w:tcPr>
          <w:p w:rsidR="00B10728" w:rsidRPr="00FF77E3" w:rsidRDefault="00B10728" w:rsidP="007E0FD7">
            <w:pPr>
              <w:jc w:val="center"/>
            </w:pPr>
            <w:r w:rsidRPr="00FF77E3">
              <w:t>Внебюджетные источники</w:t>
            </w:r>
          </w:p>
        </w:tc>
      </w:tr>
      <w:tr w:rsidR="00B10728" w:rsidRPr="00FF77E3" w:rsidTr="007E0FD7">
        <w:tc>
          <w:tcPr>
            <w:tcW w:w="2093" w:type="dxa"/>
          </w:tcPr>
          <w:p w:rsidR="00B10728" w:rsidRPr="00FF77E3" w:rsidRDefault="00B10728" w:rsidP="007E0FD7">
            <w:pPr>
              <w:jc w:val="center"/>
            </w:pPr>
            <w:r w:rsidRPr="00FF77E3">
              <w:t>2016г.</w:t>
            </w:r>
          </w:p>
        </w:tc>
        <w:tc>
          <w:tcPr>
            <w:tcW w:w="1247" w:type="dxa"/>
          </w:tcPr>
          <w:p w:rsidR="00B10728" w:rsidRPr="00FF77E3" w:rsidRDefault="00B10728" w:rsidP="007E0FD7">
            <w:pPr>
              <w:jc w:val="center"/>
            </w:pPr>
            <w:r>
              <w:t>2400</w:t>
            </w:r>
          </w:p>
        </w:tc>
        <w:tc>
          <w:tcPr>
            <w:tcW w:w="2013" w:type="dxa"/>
          </w:tcPr>
          <w:p w:rsidR="00B10728" w:rsidRPr="00FF77E3" w:rsidRDefault="00B10728" w:rsidP="007E0FD7">
            <w:pPr>
              <w:jc w:val="center"/>
            </w:pPr>
            <w:r>
              <w:t>2400</w:t>
            </w:r>
          </w:p>
        </w:tc>
        <w:tc>
          <w:tcPr>
            <w:tcW w:w="2268" w:type="dxa"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2126" w:type="dxa"/>
          </w:tcPr>
          <w:p w:rsidR="00B10728" w:rsidRPr="00FF77E3" w:rsidRDefault="00B10728" w:rsidP="007E0FD7">
            <w:pPr>
              <w:jc w:val="center"/>
            </w:pPr>
          </w:p>
        </w:tc>
      </w:tr>
      <w:tr w:rsidR="00B10728" w:rsidRPr="00FF77E3" w:rsidTr="007E0FD7">
        <w:tc>
          <w:tcPr>
            <w:tcW w:w="2093" w:type="dxa"/>
          </w:tcPr>
          <w:p w:rsidR="00B10728" w:rsidRPr="00FF77E3" w:rsidRDefault="00B10728" w:rsidP="007E0FD7">
            <w:pPr>
              <w:jc w:val="center"/>
            </w:pPr>
            <w:r w:rsidRPr="00FF77E3">
              <w:t>2017г.</w:t>
            </w:r>
          </w:p>
        </w:tc>
        <w:tc>
          <w:tcPr>
            <w:tcW w:w="1247" w:type="dxa"/>
          </w:tcPr>
          <w:p w:rsidR="00B10728" w:rsidRPr="00FF77E3" w:rsidRDefault="00B10728" w:rsidP="007E0FD7">
            <w:pPr>
              <w:jc w:val="center"/>
            </w:pPr>
            <w:r>
              <w:t>2400</w:t>
            </w:r>
          </w:p>
        </w:tc>
        <w:tc>
          <w:tcPr>
            <w:tcW w:w="2013" w:type="dxa"/>
          </w:tcPr>
          <w:p w:rsidR="00B10728" w:rsidRPr="00FF77E3" w:rsidRDefault="00B10728" w:rsidP="007E0FD7">
            <w:pPr>
              <w:jc w:val="center"/>
            </w:pPr>
            <w:r>
              <w:t>2400</w:t>
            </w:r>
          </w:p>
        </w:tc>
        <w:tc>
          <w:tcPr>
            <w:tcW w:w="2268" w:type="dxa"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2126" w:type="dxa"/>
          </w:tcPr>
          <w:p w:rsidR="00B10728" w:rsidRPr="00FF77E3" w:rsidRDefault="00B10728" w:rsidP="007E0FD7">
            <w:pPr>
              <w:jc w:val="center"/>
            </w:pPr>
          </w:p>
        </w:tc>
      </w:tr>
      <w:tr w:rsidR="00B10728" w:rsidRPr="00FF77E3" w:rsidTr="007E0FD7">
        <w:tc>
          <w:tcPr>
            <w:tcW w:w="2093" w:type="dxa"/>
          </w:tcPr>
          <w:p w:rsidR="00B10728" w:rsidRPr="00FF77E3" w:rsidRDefault="00B10728" w:rsidP="007E0FD7">
            <w:pPr>
              <w:jc w:val="center"/>
            </w:pPr>
            <w:r w:rsidRPr="00FF77E3">
              <w:t>2018г.</w:t>
            </w:r>
          </w:p>
        </w:tc>
        <w:tc>
          <w:tcPr>
            <w:tcW w:w="1247" w:type="dxa"/>
          </w:tcPr>
          <w:p w:rsidR="00B10728" w:rsidRPr="00FF77E3" w:rsidRDefault="00B10728" w:rsidP="007E0FD7">
            <w:pPr>
              <w:jc w:val="center"/>
            </w:pPr>
            <w:r>
              <w:t>2400</w:t>
            </w:r>
          </w:p>
        </w:tc>
        <w:tc>
          <w:tcPr>
            <w:tcW w:w="2013" w:type="dxa"/>
          </w:tcPr>
          <w:p w:rsidR="00B10728" w:rsidRPr="00FF77E3" w:rsidRDefault="00B10728" w:rsidP="007E0FD7">
            <w:pPr>
              <w:jc w:val="center"/>
            </w:pPr>
            <w:r>
              <w:t>2400</w:t>
            </w:r>
          </w:p>
        </w:tc>
        <w:tc>
          <w:tcPr>
            <w:tcW w:w="2268" w:type="dxa"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2126" w:type="dxa"/>
          </w:tcPr>
          <w:p w:rsidR="00B10728" w:rsidRPr="00FF77E3" w:rsidRDefault="00B10728" w:rsidP="007E0FD7">
            <w:pPr>
              <w:jc w:val="center"/>
            </w:pPr>
          </w:p>
        </w:tc>
      </w:tr>
      <w:tr w:rsidR="00B10728" w:rsidRPr="00FF77E3" w:rsidTr="007E0FD7">
        <w:tc>
          <w:tcPr>
            <w:tcW w:w="2093" w:type="dxa"/>
          </w:tcPr>
          <w:p w:rsidR="00B10728" w:rsidRPr="00FF77E3" w:rsidRDefault="00B10728" w:rsidP="007E0FD7">
            <w:pPr>
              <w:jc w:val="center"/>
            </w:pPr>
            <w:r w:rsidRPr="00FF77E3">
              <w:t xml:space="preserve">Итого по </w:t>
            </w:r>
            <w:r>
              <w:t>под</w:t>
            </w:r>
            <w:r w:rsidRPr="00FF77E3">
              <w:t>программе</w:t>
            </w:r>
          </w:p>
        </w:tc>
        <w:tc>
          <w:tcPr>
            <w:tcW w:w="1247" w:type="dxa"/>
          </w:tcPr>
          <w:p w:rsidR="00B10728" w:rsidRPr="00FF77E3" w:rsidRDefault="00B10728" w:rsidP="007E0FD7">
            <w:pPr>
              <w:jc w:val="center"/>
            </w:pPr>
            <w:r>
              <w:t>7200</w:t>
            </w:r>
          </w:p>
        </w:tc>
        <w:tc>
          <w:tcPr>
            <w:tcW w:w="2013" w:type="dxa"/>
          </w:tcPr>
          <w:p w:rsidR="00B10728" w:rsidRPr="00FF77E3" w:rsidRDefault="00B10728" w:rsidP="007E0FD7">
            <w:pPr>
              <w:jc w:val="center"/>
            </w:pPr>
            <w:r>
              <w:t>7200</w:t>
            </w:r>
          </w:p>
        </w:tc>
        <w:tc>
          <w:tcPr>
            <w:tcW w:w="2268" w:type="dxa"/>
          </w:tcPr>
          <w:p w:rsidR="00B10728" w:rsidRPr="00FF77E3" w:rsidRDefault="00B10728" w:rsidP="007E0FD7">
            <w:pPr>
              <w:jc w:val="center"/>
            </w:pPr>
          </w:p>
        </w:tc>
        <w:tc>
          <w:tcPr>
            <w:tcW w:w="2126" w:type="dxa"/>
          </w:tcPr>
          <w:p w:rsidR="00B10728" w:rsidRPr="00FF77E3" w:rsidRDefault="00B10728" w:rsidP="007E0FD7">
            <w:pPr>
              <w:jc w:val="center"/>
            </w:pPr>
          </w:p>
        </w:tc>
      </w:tr>
    </w:tbl>
    <w:p w:rsidR="00B10728" w:rsidRPr="00C56904" w:rsidRDefault="00B10728" w:rsidP="00B10728">
      <w:pPr>
        <w:jc w:val="center"/>
      </w:pPr>
    </w:p>
    <w:p w:rsidR="00B10728" w:rsidRDefault="00B10728" w:rsidP="00B10728">
      <w:pPr>
        <w:ind w:firstLine="708"/>
        <w:jc w:val="both"/>
        <w:rPr>
          <w:sz w:val="28"/>
          <w:szCs w:val="28"/>
        </w:rPr>
      </w:pPr>
      <w:r w:rsidRPr="00390678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390678">
        <w:rPr>
          <w:sz w:val="28"/>
          <w:szCs w:val="28"/>
        </w:rPr>
        <w:t xml:space="preserve">рограммы предусматривается за счет средств </w:t>
      </w:r>
      <w:r>
        <w:rPr>
          <w:sz w:val="28"/>
          <w:szCs w:val="28"/>
        </w:rPr>
        <w:t>местного</w:t>
      </w:r>
      <w:r w:rsidRPr="0039067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. </w:t>
      </w:r>
    </w:p>
    <w:p w:rsidR="00B10728" w:rsidRPr="00C56904" w:rsidRDefault="00B10728" w:rsidP="00B10728">
      <w:pPr>
        <w:ind w:firstLine="708"/>
        <w:jc w:val="both"/>
        <w:rPr>
          <w:sz w:val="28"/>
          <w:szCs w:val="28"/>
        </w:rPr>
      </w:pPr>
      <w:r w:rsidRPr="00390678">
        <w:rPr>
          <w:sz w:val="28"/>
          <w:szCs w:val="28"/>
        </w:rPr>
        <w:t>Потребность в финансовых ресурсах</w:t>
      </w:r>
      <w:r>
        <w:rPr>
          <w:sz w:val="28"/>
          <w:szCs w:val="28"/>
        </w:rPr>
        <w:t xml:space="preserve"> </w:t>
      </w:r>
      <w:r w:rsidRPr="00390678">
        <w:rPr>
          <w:sz w:val="28"/>
          <w:szCs w:val="28"/>
        </w:rPr>
        <w:t xml:space="preserve">определена исходя из необходимого </w:t>
      </w:r>
      <w:r w:rsidRPr="00436AE6">
        <w:rPr>
          <w:sz w:val="28"/>
          <w:szCs w:val="28"/>
        </w:rPr>
        <w:t xml:space="preserve">выполнения целевых показателей, с учетом финансовых возможностей </w:t>
      </w:r>
      <w:r>
        <w:rPr>
          <w:sz w:val="28"/>
          <w:szCs w:val="28"/>
        </w:rPr>
        <w:t>местного бюджета.</w:t>
      </w:r>
      <w:r w:rsidRPr="00C56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Объемы бюджетных ассигнований подлежат ежегодному уточнению при принятии решения о местном бюджете на очередной финансовый год и на плановый период. </w:t>
      </w:r>
    </w:p>
    <w:p w:rsidR="00B10728" w:rsidRPr="00C56904" w:rsidRDefault="00B10728" w:rsidP="00B10728">
      <w:pPr>
        <w:jc w:val="center"/>
        <w:rPr>
          <w:sz w:val="28"/>
          <w:szCs w:val="28"/>
        </w:rPr>
      </w:pPr>
    </w:p>
    <w:p w:rsidR="00B10728" w:rsidRDefault="00B10728" w:rsidP="00B1072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C56904">
        <w:rPr>
          <w:sz w:val="28"/>
          <w:szCs w:val="28"/>
        </w:rPr>
        <w:t xml:space="preserve">. Механизм реализации муниципальной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 xml:space="preserve">программы и контроль </w:t>
      </w:r>
    </w:p>
    <w:p w:rsidR="00B10728" w:rsidRDefault="00B10728" w:rsidP="00B10728">
      <w:pPr>
        <w:ind w:firstLine="709"/>
        <w:jc w:val="center"/>
        <w:rPr>
          <w:sz w:val="28"/>
          <w:szCs w:val="28"/>
        </w:rPr>
      </w:pPr>
      <w:r w:rsidRPr="00C56904">
        <w:rPr>
          <w:sz w:val="28"/>
          <w:szCs w:val="28"/>
        </w:rPr>
        <w:t>за ее выполнением</w:t>
      </w:r>
    </w:p>
    <w:p w:rsidR="00B10728" w:rsidRPr="00C56904" w:rsidRDefault="00B10728" w:rsidP="00B10728">
      <w:pPr>
        <w:ind w:firstLine="709"/>
        <w:jc w:val="center"/>
        <w:rPr>
          <w:sz w:val="28"/>
          <w:szCs w:val="28"/>
        </w:rPr>
      </w:pPr>
    </w:p>
    <w:p w:rsidR="00B10728" w:rsidRPr="00C56904" w:rsidRDefault="00B10728" w:rsidP="00B10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56904">
        <w:rPr>
          <w:sz w:val="28"/>
          <w:szCs w:val="28"/>
        </w:rPr>
        <w:t xml:space="preserve">.1. Текущее управление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>программой осуществляет ее координатор, который: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обеспечивает разработку и реализацию подпрограммы;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03C5B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B10728" w:rsidRPr="00403C5B" w:rsidRDefault="00B10728" w:rsidP="00B10728">
      <w:pPr>
        <w:ind w:firstLine="709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03C5B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B10728" w:rsidRPr="00C56904" w:rsidRDefault="00B10728" w:rsidP="00B10728">
      <w:pPr>
        <w:ind w:firstLine="708"/>
        <w:jc w:val="both"/>
        <w:rPr>
          <w:sz w:val="28"/>
          <w:szCs w:val="28"/>
        </w:rPr>
      </w:pPr>
      <w:r w:rsidRPr="00403C5B">
        <w:rPr>
          <w:sz w:val="28"/>
          <w:szCs w:val="28"/>
        </w:rPr>
        <w:t>Координатор подпрограммы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B10728" w:rsidRDefault="00B10728" w:rsidP="00B10728">
      <w:pPr>
        <w:rPr>
          <w:sz w:val="28"/>
          <w:szCs w:val="28"/>
        </w:rPr>
      </w:pPr>
    </w:p>
    <w:p w:rsidR="00B10728" w:rsidRPr="00C56904" w:rsidRDefault="00B10728" w:rsidP="00B10728">
      <w:pPr>
        <w:rPr>
          <w:sz w:val="28"/>
          <w:szCs w:val="28"/>
        </w:rPr>
      </w:pPr>
    </w:p>
    <w:p w:rsidR="00B10728" w:rsidRPr="009F36C2" w:rsidRDefault="00B10728" w:rsidP="00B107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B10728" w:rsidRPr="009F36C2" w:rsidRDefault="00B10728" w:rsidP="00B107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F36C2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D01BE9" w:rsidRDefault="00B10728" w:rsidP="00B10728">
      <w:pPr>
        <w:pStyle w:val="ConsPlusNormal"/>
        <w:widowControl/>
        <w:ind w:firstLine="0"/>
      </w:pPr>
      <w:r w:rsidRPr="009F36C2">
        <w:rPr>
          <w:rFonts w:ascii="Times New Roman" w:hAnsi="Times New Roman" w:cs="Times New Roman"/>
          <w:sz w:val="28"/>
          <w:szCs w:val="28"/>
        </w:rPr>
        <w:t xml:space="preserve">развития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6C2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Pr="009F36C2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</w:p>
    <w:sectPr w:rsidR="00D01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Pr="00DB71B7" w:rsidRDefault="00B10728" w:rsidP="00DB71B7">
    <w:pPr>
      <w:pStyle w:val="a6"/>
    </w:pPr>
  </w:p>
  <w:p w:rsidR="008A37E1" w:rsidRDefault="00B10728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Default="00B10728" w:rsidP="00BA733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A37E1" w:rsidRDefault="00B107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Pr="00F3225C" w:rsidRDefault="00B10728">
    <w:pPr>
      <w:pStyle w:val="a4"/>
      <w:jc w:val="center"/>
      <w:rPr>
        <w:sz w:val="24"/>
        <w:szCs w:val="24"/>
      </w:rPr>
    </w:pPr>
    <w:r w:rsidRPr="00F3225C">
      <w:rPr>
        <w:sz w:val="24"/>
        <w:szCs w:val="24"/>
      </w:rPr>
      <w:fldChar w:fldCharType="begin"/>
    </w:r>
    <w:r w:rsidRPr="00F3225C">
      <w:rPr>
        <w:sz w:val="24"/>
        <w:szCs w:val="24"/>
      </w:rPr>
      <w:instrText xml:space="preserve"> PAGE   \* MERGEFORMAT </w:instrText>
    </w:r>
    <w:r w:rsidRPr="00F3225C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F3225C">
      <w:rPr>
        <w:sz w:val="24"/>
        <w:szCs w:val="24"/>
      </w:rPr>
      <w:fldChar w:fldCharType="end"/>
    </w:r>
  </w:p>
  <w:p w:rsidR="008A37E1" w:rsidRDefault="00B107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E9"/>
    <w:rsid w:val="00B10728"/>
    <w:rsid w:val="00D0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E9735-2E23-4CC7-9C66-1860D33D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0728"/>
  </w:style>
  <w:style w:type="paragraph" w:customStyle="1" w:styleId="Normal">
    <w:name w:val="Normal"/>
    <w:rsid w:val="00B10728"/>
    <w:pPr>
      <w:widowControl w:val="0"/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4">
    <w:name w:val="header"/>
    <w:basedOn w:val="a"/>
    <w:link w:val="a5"/>
    <w:uiPriority w:val="99"/>
    <w:rsid w:val="00B10728"/>
    <w:pPr>
      <w:widowControl w:val="0"/>
      <w:tabs>
        <w:tab w:val="center" w:pos="4153"/>
        <w:tab w:val="right" w:pos="8306"/>
      </w:tabs>
      <w:jc w:val="both"/>
    </w:pPr>
    <w:rPr>
      <w:sz w:val="28"/>
      <w:szCs w:val="20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B10728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a6">
    <w:name w:val="footer"/>
    <w:basedOn w:val="a"/>
    <w:link w:val="a7"/>
    <w:uiPriority w:val="99"/>
    <w:rsid w:val="00B10728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B1072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a8">
    <w:name w:val="Нормальный (таблица)"/>
    <w:basedOn w:val="a"/>
    <w:next w:val="a"/>
    <w:uiPriority w:val="99"/>
    <w:rsid w:val="00B10728"/>
    <w:pPr>
      <w:jc w:val="both"/>
    </w:pPr>
  </w:style>
  <w:style w:type="paragraph" w:customStyle="1" w:styleId="table">
    <w:name w:val="table"/>
    <w:basedOn w:val="a"/>
    <w:rsid w:val="00B10728"/>
    <w:pPr>
      <w:jc w:val="both"/>
    </w:pPr>
    <w:rPr>
      <w:sz w:val="22"/>
      <w:szCs w:val="20"/>
    </w:rPr>
  </w:style>
  <w:style w:type="character" w:customStyle="1" w:styleId="a9">
    <w:name w:val="Цветовое выделение"/>
    <w:uiPriority w:val="99"/>
    <w:rsid w:val="00B10728"/>
    <w:rPr>
      <w:color w:val="0000FF"/>
    </w:rPr>
  </w:style>
  <w:style w:type="paragraph" w:customStyle="1" w:styleId="ConsPlusNormal">
    <w:name w:val="ConsPlusNormal"/>
    <w:rsid w:val="00B107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styleId="aa">
    <w:name w:val="List Paragraph"/>
    <w:basedOn w:val="a"/>
    <w:qFormat/>
    <w:rsid w:val="00B10728"/>
    <w:pPr>
      <w:ind w:left="720"/>
    </w:pPr>
    <w:rPr>
      <w:sz w:val="28"/>
      <w:szCs w:val="28"/>
    </w:rPr>
  </w:style>
  <w:style w:type="paragraph" w:customStyle="1" w:styleId="ab">
    <w:name w:val="Прижатый влево"/>
    <w:basedOn w:val="a"/>
    <w:next w:val="a"/>
    <w:uiPriority w:val="99"/>
    <w:rsid w:val="00B1072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1285</Words>
  <Characters>7326</Characters>
  <Application>Microsoft Office Word</Application>
  <DocSecurity>0</DocSecurity>
  <Lines>61</Lines>
  <Paragraphs>17</Paragraphs>
  <ScaleCrop>false</ScaleCrop>
  <Company>Microsoft Corporation</Company>
  <LinksUpToDate>false</LinksUpToDate>
  <CharactersWithSpaces>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</cp:revision>
  <dcterms:created xsi:type="dcterms:W3CDTF">2015-11-12T12:40:00Z</dcterms:created>
  <dcterms:modified xsi:type="dcterms:W3CDTF">2015-11-12T12:41:00Z</dcterms:modified>
</cp:coreProperties>
</file>