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111F" w:rsidRPr="00165650" w:rsidRDefault="0008111F" w:rsidP="0008111F">
      <w:pPr>
        <w:jc w:val="center"/>
        <w:rPr>
          <w:b/>
        </w:rPr>
      </w:pPr>
      <w:bookmarkStart w:id="0" w:name="_GoBack"/>
      <w:bookmarkEnd w:id="0"/>
      <w:r w:rsidRPr="00165650">
        <w:rPr>
          <w:b/>
        </w:rPr>
        <w:t>АДМИНИСТРАЦИЯ МУНИЦИПАЛЬНОГО ОБРАЗОВАНИЯ</w:t>
      </w:r>
    </w:p>
    <w:p w:rsidR="0008111F" w:rsidRPr="00165650" w:rsidRDefault="0008111F" w:rsidP="0008111F">
      <w:pPr>
        <w:jc w:val="center"/>
        <w:rPr>
          <w:b/>
        </w:rPr>
      </w:pPr>
      <w:r w:rsidRPr="00165650">
        <w:rPr>
          <w:b/>
        </w:rPr>
        <w:t xml:space="preserve">ЛАБИНСКИЙ РАЙОН </w:t>
      </w:r>
    </w:p>
    <w:p w:rsidR="0008111F" w:rsidRPr="00165650" w:rsidRDefault="0008111F" w:rsidP="0008111F">
      <w:pPr>
        <w:jc w:val="center"/>
        <w:rPr>
          <w:b/>
        </w:rPr>
      </w:pPr>
      <w:r w:rsidRPr="00165650">
        <w:rPr>
          <w:b/>
        </w:rPr>
        <w:t>П О С Т А Н О В Л Е Н И Е</w:t>
      </w:r>
    </w:p>
    <w:p w:rsidR="0008111F" w:rsidRPr="00165650" w:rsidRDefault="0008111F" w:rsidP="0008111F">
      <w:pPr>
        <w:jc w:val="center"/>
        <w:rPr>
          <w:b/>
        </w:rPr>
      </w:pPr>
    </w:p>
    <w:p w:rsidR="0008111F" w:rsidRPr="00165650" w:rsidRDefault="0008111F" w:rsidP="0008111F">
      <w:r w:rsidRPr="00165650">
        <w:t xml:space="preserve">               от </w:t>
      </w:r>
      <w:r w:rsidR="00165650">
        <w:t>17.10.2019</w:t>
      </w:r>
      <w:r w:rsidRPr="00165650">
        <w:rPr>
          <w:b/>
        </w:rPr>
        <w:t xml:space="preserve"> </w:t>
      </w:r>
      <w:r w:rsidRPr="00165650">
        <w:rPr>
          <w:b/>
        </w:rPr>
        <w:tab/>
      </w:r>
      <w:r w:rsidRPr="00165650">
        <w:rPr>
          <w:b/>
        </w:rPr>
        <w:tab/>
      </w:r>
      <w:r w:rsidRPr="00165650">
        <w:rPr>
          <w:b/>
        </w:rPr>
        <w:tab/>
      </w:r>
      <w:r w:rsidRPr="00165650">
        <w:rPr>
          <w:b/>
        </w:rPr>
        <w:tab/>
      </w:r>
      <w:r w:rsidRPr="00165650">
        <w:rPr>
          <w:b/>
        </w:rPr>
        <w:tab/>
        <w:t xml:space="preserve">  </w:t>
      </w:r>
      <w:r w:rsidR="00165650">
        <w:rPr>
          <w:b/>
        </w:rPr>
        <w:t xml:space="preserve">                                          </w:t>
      </w:r>
      <w:r w:rsidRPr="00165650">
        <w:rPr>
          <w:b/>
        </w:rPr>
        <w:t xml:space="preserve"> </w:t>
      </w:r>
      <w:r w:rsidRPr="00165650">
        <w:t>№</w:t>
      </w:r>
      <w:r w:rsidRPr="00165650">
        <w:rPr>
          <w:b/>
        </w:rPr>
        <w:t xml:space="preserve"> </w:t>
      </w:r>
      <w:r w:rsidR="00165650">
        <w:t>1095</w:t>
      </w:r>
    </w:p>
    <w:p w:rsidR="0008111F" w:rsidRPr="00165650" w:rsidRDefault="0008111F" w:rsidP="0008111F">
      <w:pPr>
        <w:jc w:val="center"/>
      </w:pPr>
      <w:r w:rsidRPr="00165650">
        <w:t>г.Лабинск</w:t>
      </w:r>
    </w:p>
    <w:p w:rsidR="0008111F" w:rsidRPr="00165650" w:rsidRDefault="0008111F" w:rsidP="0008111F">
      <w:pPr>
        <w:jc w:val="center"/>
      </w:pPr>
    </w:p>
    <w:p w:rsidR="00F0075D" w:rsidRPr="00924DD9" w:rsidRDefault="00F0075D" w:rsidP="00165650">
      <w:pPr>
        <w:tabs>
          <w:tab w:val="left" w:pos="709"/>
        </w:tabs>
        <w:jc w:val="center"/>
        <w:rPr>
          <w:b/>
          <w:sz w:val="28"/>
          <w:szCs w:val="28"/>
        </w:rPr>
      </w:pPr>
      <w:r w:rsidRPr="00924DD9">
        <w:rPr>
          <w:b/>
          <w:sz w:val="28"/>
          <w:szCs w:val="28"/>
        </w:rPr>
        <w:t xml:space="preserve">О внесении изменений в </w:t>
      </w:r>
      <w:r w:rsidR="00DF0599" w:rsidRPr="00924DD9">
        <w:rPr>
          <w:b/>
          <w:sz w:val="28"/>
          <w:szCs w:val="28"/>
        </w:rPr>
        <w:t>постановление</w:t>
      </w:r>
      <w:r w:rsidRPr="00924DD9">
        <w:rPr>
          <w:b/>
          <w:sz w:val="28"/>
          <w:szCs w:val="28"/>
        </w:rPr>
        <w:t xml:space="preserve"> администрации</w:t>
      </w:r>
    </w:p>
    <w:p w:rsidR="00DF0599" w:rsidRPr="00924DD9" w:rsidRDefault="00F0075D" w:rsidP="00F812FB">
      <w:pPr>
        <w:tabs>
          <w:tab w:val="left" w:pos="709"/>
        </w:tabs>
        <w:jc w:val="center"/>
        <w:rPr>
          <w:b/>
          <w:sz w:val="28"/>
          <w:szCs w:val="28"/>
        </w:rPr>
      </w:pPr>
      <w:r w:rsidRPr="00924DD9">
        <w:rPr>
          <w:b/>
          <w:sz w:val="28"/>
          <w:szCs w:val="28"/>
        </w:rPr>
        <w:t>муниципального образования Лабинский район</w:t>
      </w:r>
      <w:r w:rsidR="00DF0599" w:rsidRPr="00924DD9">
        <w:rPr>
          <w:b/>
          <w:sz w:val="28"/>
          <w:szCs w:val="28"/>
        </w:rPr>
        <w:t xml:space="preserve"> от 5 августа 2016 года</w:t>
      </w:r>
    </w:p>
    <w:p w:rsidR="008F75D1" w:rsidRPr="00924DD9" w:rsidRDefault="00DF0599" w:rsidP="00F812FB">
      <w:pPr>
        <w:tabs>
          <w:tab w:val="left" w:pos="709"/>
        </w:tabs>
        <w:jc w:val="center"/>
        <w:rPr>
          <w:b/>
          <w:sz w:val="28"/>
          <w:szCs w:val="28"/>
        </w:rPr>
      </w:pPr>
      <w:r w:rsidRPr="00924DD9">
        <w:rPr>
          <w:b/>
          <w:sz w:val="28"/>
          <w:szCs w:val="28"/>
        </w:rPr>
        <w:t>№ 965 «Об утверждении муниципальной программы «Экономическое развитие Лабинского района»</w:t>
      </w:r>
    </w:p>
    <w:p w:rsidR="00AF5C3F" w:rsidRPr="00924DD9" w:rsidRDefault="00AF5C3F" w:rsidP="00924DD9">
      <w:pPr>
        <w:tabs>
          <w:tab w:val="left" w:pos="709"/>
        </w:tabs>
        <w:rPr>
          <w:sz w:val="28"/>
          <w:szCs w:val="28"/>
        </w:rPr>
      </w:pPr>
    </w:p>
    <w:p w:rsidR="00555A43" w:rsidRPr="00924DD9" w:rsidRDefault="00555A43" w:rsidP="00924DD9">
      <w:pPr>
        <w:tabs>
          <w:tab w:val="left" w:pos="709"/>
        </w:tabs>
        <w:rPr>
          <w:sz w:val="28"/>
          <w:szCs w:val="28"/>
        </w:rPr>
      </w:pPr>
    </w:p>
    <w:p w:rsidR="00476B7B" w:rsidRPr="00924DD9" w:rsidRDefault="00476B7B" w:rsidP="00924DD9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В связи с изменением</w:t>
      </w:r>
      <w:r w:rsidRPr="00924DD9">
        <w:rPr>
          <w:b/>
          <w:sz w:val="28"/>
          <w:szCs w:val="28"/>
        </w:rPr>
        <w:t xml:space="preserve"> </w:t>
      </w:r>
      <w:r w:rsidRPr="00924DD9">
        <w:rPr>
          <w:sz w:val="28"/>
          <w:szCs w:val="28"/>
        </w:rPr>
        <w:t>объема финансирования на 20</w:t>
      </w:r>
      <w:r w:rsidR="005D3F8C" w:rsidRPr="00924DD9">
        <w:rPr>
          <w:sz w:val="28"/>
          <w:szCs w:val="28"/>
        </w:rPr>
        <w:t>19</w:t>
      </w:r>
      <w:r w:rsidRPr="00924DD9">
        <w:rPr>
          <w:sz w:val="28"/>
          <w:szCs w:val="28"/>
        </w:rPr>
        <w:t>-2021 годы муниципальной программы «Экономическое развитие Лабинского района», руководствуясь частью 6 статьи 43 Федерального закона от 6 октября 2003 года № 131 «Об общих принципах организации местного самоуправления Российской Федерации»</w:t>
      </w:r>
      <w:r w:rsidR="00873966" w:rsidRPr="00924DD9">
        <w:rPr>
          <w:sz w:val="28"/>
          <w:szCs w:val="28"/>
        </w:rPr>
        <w:t>,</w:t>
      </w:r>
      <w:r w:rsidRPr="00924DD9">
        <w:rPr>
          <w:sz w:val="28"/>
          <w:szCs w:val="28"/>
        </w:rPr>
        <w:t xml:space="preserve"> п о с т а н о в л я ю:  </w:t>
      </w:r>
    </w:p>
    <w:p w:rsidR="00F45CCA" w:rsidRPr="00924DD9" w:rsidRDefault="00F45CCA" w:rsidP="00924DD9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1.</w:t>
      </w:r>
      <w:r w:rsidR="00633669" w:rsidRPr="00924DD9">
        <w:rPr>
          <w:sz w:val="28"/>
          <w:szCs w:val="28"/>
        </w:rPr>
        <w:t> </w:t>
      </w:r>
      <w:r w:rsidR="006B34A3" w:rsidRPr="00924DD9">
        <w:rPr>
          <w:sz w:val="28"/>
          <w:szCs w:val="28"/>
        </w:rPr>
        <w:t>Утвердить изменения</w:t>
      </w:r>
      <w:r w:rsidRPr="00924DD9">
        <w:rPr>
          <w:sz w:val="28"/>
          <w:szCs w:val="28"/>
        </w:rPr>
        <w:t xml:space="preserve"> в постановлени</w:t>
      </w:r>
      <w:r w:rsidR="00145401" w:rsidRPr="00924DD9">
        <w:rPr>
          <w:sz w:val="28"/>
          <w:szCs w:val="28"/>
        </w:rPr>
        <w:t>е</w:t>
      </w:r>
      <w:r w:rsidRPr="00924DD9">
        <w:rPr>
          <w:sz w:val="28"/>
          <w:szCs w:val="28"/>
        </w:rPr>
        <w:t xml:space="preserve"> администрации муниципального образования Лабинский район от 5 августа 2016 года № 965 «Об утверждении муниципальной программы «Экономическое развитие Лабинского района»</w:t>
      </w:r>
      <w:r w:rsidR="00924DD9">
        <w:rPr>
          <w:sz w:val="28"/>
          <w:szCs w:val="28"/>
        </w:rPr>
        <w:t>,</w:t>
      </w:r>
      <w:r w:rsidR="0015686E" w:rsidRPr="00924DD9">
        <w:rPr>
          <w:sz w:val="28"/>
          <w:szCs w:val="28"/>
        </w:rPr>
        <w:t xml:space="preserve"> </w:t>
      </w:r>
      <w:r w:rsidRPr="00924DD9">
        <w:rPr>
          <w:sz w:val="28"/>
          <w:szCs w:val="28"/>
        </w:rPr>
        <w:t>согласно приложению к настоящему постановлению.</w:t>
      </w:r>
    </w:p>
    <w:p w:rsidR="00CF77B6" w:rsidRPr="00924DD9" w:rsidRDefault="00CF77B6" w:rsidP="00924DD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2</w:t>
      </w:r>
      <w:r w:rsidR="00D02749" w:rsidRPr="00924DD9">
        <w:rPr>
          <w:sz w:val="28"/>
          <w:szCs w:val="28"/>
        </w:rPr>
        <w:t>.</w:t>
      </w:r>
      <w:r w:rsidR="00525AAD" w:rsidRPr="00924DD9">
        <w:rPr>
          <w:sz w:val="28"/>
          <w:szCs w:val="28"/>
        </w:rPr>
        <w:t> </w:t>
      </w:r>
      <w:r w:rsidR="00300EB8" w:rsidRPr="00924DD9">
        <w:rPr>
          <w:sz w:val="28"/>
          <w:szCs w:val="28"/>
        </w:rPr>
        <w:t>Первому з</w:t>
      </w:r>
      <w:r w:rsidR="00B23F67" w:rsidRPr="00924DD9">
        <w:rPr>
          <w:sz w:val="28"/>
          <w:szCs w:val="28"/>
        </w:rPr>
        <w:t>аместителю</w:t>
      </w:r>
      <w:r w:rsidR="00072881" w:rsidRPr="00924DD9">
        <w:rPr>
          <w:spacing w:val="2"/>
          <w:sz w:val="28"/>
          <w:szCs w:val="28"/>
          <w:shd w:val="clear" w:color="auto" w:fill="FFFFFF"/>
        </w:rPr>
        <w:t xml:space="preserve"> главы </w:t>
      </w:r>
      <w:r w:rsidR="00072881" w:rsidRPr="00924DD9">
        <w:rPr>
          <w:sz w:val="28"/>
          <w:szCs w:val="28"/>
        </w:rPr>
        <w:t xml:space="preserve">администрации муниципального образования Лабинский район </w:t>
      </w:r>
      <w:r w:rsidR="00300EB8" w:rsidRPr="00924DD9">
        <w:rPr>
          <w:sz w:val="28"/>
          <w:szCs w:val="28"/>
        </w:rPr>
        <w:t>Симирикову</w:t>
      </w:r>
      <w:r w:rsidR="00072881" w:rsidRPr="00924DD9">
        <w:rPr>
          <w:sz w:val="28"/>
          <w:szCs w:val="28"/>
        </w:rPr>
        <w:t xml:space="preserve"> </w:t>
      </w:r>
      <w:r w:rsidR="007514CB" w:rsidRPr="00924DD9">
        <w:rPr>
          <w:sz w:val="28"/>
          <w:szCs w:val="28"/>
        </w:rPr>
        <w:t xml:space="preserve">А.А. </w:t>
      </w:r>
      <w:r w:rsidR="00072881" w:rsidRPr="00924DD9">
        <w:rPr>
          <w:sz w:val="28"/>
          <w:szCs w:val="28"/>
        </w:rPr>
        <w:t>обеспечить размещение</w:t>
      </w:r>
      <w:r w:rsidRPr="00924DD9">
        <w:rPr>
          <w:sz w:val="28"/>
          <w:szCs w:val="28"/>
        </w:rPr>
        <w:t xml:space="preserve"> настояще</w:t>
      </w:r>
      <w:r w:rsidR="00072881" w:rsidRPr="00924DD9">
        <w:rPr>
          <w:sz w:val="28"/>
          <w:szCs w:val="28"/>
        </w:rPr>
        <w:t>го постановления</w:t>
      </w:r>
      <w:r w:rsidRPr="00924DD9">
        <w:rPr>
          <w:sz w:val="28"/>
          <w:szCs w:val="28"/>
        </w:rPr>
        <w:t xml:space="preserve"> на официальном сайте администрации муниципального образования Лабинский район в информационно-телекоммуникационной сети «Интернет».</w:t>
      </w:r>
      <w:r w:rsidRPr="00924DD9">
        <w:rPr>
          <w:sz w:val="28"/>
          <w:szCs w:val="28"/>
        </w:rPr>
        <w:tab/>
      </w:r>
    </w:p>
    <w:p w:rsidR="00525AAD" w:rsidRPr="00924DD9" w:rsidRDefault="00D02749" w:rsidP="00924DD9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924DD9">
        <w:rPr>
          <w:sz w:val="28"/>
          <w:szCs w:val="28"/>
        </w:rPr>
        <w:t>3.</w:t>
      </w:r>
      <w:r w:rsidR="00525AAD" w:rsidRPr="00924DD9">
        <w:rPr>
          <w:sz w:val="28"/>
          <w:szCs w:val="28"/>
        </w:rPr>
        <w:t xml:space="preserve"> Постановление вступает в силу с</w:t>
      </w:r>
      <w:r w:rsidR="00A95A94" w:rsidRPr="00924DD9">
        <w:rPr>
          <w:sz w:val="28"/>
          <w:szCs w:val="28"/>
        </w:rPr>
        <w:t>о дня его подписания</w:t>
      </w:r>
      <w:r w:rsidR="00525AAD" w:rsidRPr="00924DD9">
        <w:rPr>
          <w:sz w:val="28"/>
          <w:szCs w:val="28"/>
        </w:rPr>
        <w:t>.</w:t>
      </w:r>
    </w:p>
    <w:p w:rsidR="005E5C4B" w:rsidRPr="00924DD9" w:rsidRDefault="005E5C4B" w:rsidP="00924DD9">
      <w:pPr>
        <w:tabs>
          <w:tab w:val="left" w:pos="709"/>
        </w:tabs>
        <w:jc w:val="both"/>
        <w:rPr>
          <w:sz w:val="28"/>
          <w:szCs w:val="28"/>
        </w:rPr>
      </w:pPr>
    </w:p>
    <w:p w:rsidR="005471D5" w:rsidRPr="00924DD9" w:rsidRDefault="005471D5" w:rsidP="00924DD9">
      <w:pPr>
        <w:tabs>
          <w:tab w:val="left" w:pos="709"/>
        </w:tabs>
        <w:jc w:val="both"/>
        <w:rPr>
          <w:sz w:val="28"/>
          <w:szCs w:val="28"/>
        </w:rPr>
      </w:pPr>
    </w:p>
    <w:p w:rsidR="00CB3623" w:rsidRPr="00924DD9" w:rsidRDefault="00CB3623" w:rsidP="00924DD9">
      <w:pPr>
        <w:tabs>
          <w:tab w:val="left" w:pos="709"/>
        </w:tabs>
        <w:rPr>
          <w:sz w:val="28"/>
          <w:szCs w:val="28"/>
        </w:rPr>
      </w:pPr>
      <w:r w:rsidRPr="00924DD9">
        <w:rPr>
          <w:sz w:val="28"/>
          <w:szCs w:val="28"/>
        </w:rPr>
        <w:t xml:space="preserve">Глава </w:t>
      </w:r>
      <w:r w:rsidR="007514CB" w:rsidRPr="00924DD9">
        <w:rPr>
          <w:sz w:val="28"/>
          <w:szCs w:val="28"/>
        </w:rPr>
        <w:t>а</w:t>
      </w:r>
      <w:r w:rsidR="00F05387" w:rsidRPr="00924DD9">
        <w:rPr>
          <w:sz w:val="28"/>
          <w:szCs w:val="28"/>
        </w:rPr>
        <w:t>дминистрации</w:t>
      </w:r>
      <w:r w:rsidR="007514CB" w:rsidRPr="00924DD9">
        <w:rPr>
          <w:sz w:val="28"/>
          <w:szCs w:val="28"/>
        </w:rPr>
        <w:t xml:space="preserve"> </w:t>
      </w:r>
    </w:p>
    <w:p w:rsidR="00CB3623" w:rsidRPr="00924DD9" w:rsidRDefault="00F05387" w:rsidP="00924DD9">
      <w:pPr>
        <w:tabs>
          <w:tab w:val="left" w:pos="709"/>
        </w:tabs>
        <w:rPr>
          <w:sz w:val="28"/>
          <w:szCs w:val="28"/>
        </w:rPr>
      </w:pPr>
      <w:r w:rsidRPr="00924DD9">
        <w:rPr>
          <w:sz w:val="28"/>
          <w:szCs w:val="28"/>
        </w:rPr>
        <w:t>муниципального образования</w:t>
      </w:r>
      <w:r w:rsidR="007514CB" w:rsidRPr="00924DD9">
        <w:rPr>
          <w:sz w:val="28"/>
          <w:szCs w:val="28"/>
        </w:rPr>
        <w:t xml:space="preserve"> </w:t>
      </w:r>
    </w:p>
    <w:p w:rsidR="00F05387" w:rsidRPr="00924DD9" w:rsidRDefault="00F05387" w:rsidP="00924DD9">
      <w:pPr>
        <w:tabs>
          <w:tab w:val="left" w:pos="709"/>
        </w:tabs>
        <w:rPr>
          <w:sz w:val="28"/>
          <w:szCs w:val="28"/>
        </w:rPr>
      </w:pPr>
      <w:r w:rsidRPr="00924DD9">
        <w:rPr>
          <w:sz w:val="28"/>
          <w:szCs w:val="28"/>
        </w:rPr>
        <w:t>Лабинский район</w:t>
      </w:r>
      <w:r w:rsidRPr="00924DD9">
        <w:rPr>
          <w:sz w:val="28"/>
          <w:szCs w:val="28"/>
        </w:rPr>
        <w:tab/>
      </w:r>
      <w:r w:rsidR="007514CB" w:rsidRPr="00924DD9">
        <w:rPr>
          <w:sz w:val="28"/>
          <w:szCs w:val="28"/>
        </w:rPr>
        <w:t xml:space="preserve">                             </w:t>
      </w:r>
      <w:r w:rsidR="00CB3623" w:rsidRPr="00924DD9">
        <w:rPr>
          <w:sz w:val="28"/>
          <w:szCs w:val="28"/>
        </w:rPr>
        <w:tab/>
      </w:r>
      <w:r w:rsidR="00CB3623" w:rsidRPr="00924DD9">
        <w:rPr>
          <w:sz w:val="28"/>
          <w:szCs w:val="28"/>
        </w:rPr>
        <w:tab/>
      </w:r>
      <w:r w:rsidR="00CB3623" w:rsidRPr="00924DD9">
        <w:rPr>
          <w:sz w:val="28"/>
          <w:szCs w:val="28"/>
        </w:rPr>
        <w:tab/>
      </w:r>
      <w:r w:rsidR="00CB3623" w:rsidRPr="00924DD9">
        <w:rPr>
          <w:sz w:val="28"/>
          <w:szCs w:val="28"/>
        </w:rPr>
        <w:tab/>
      </w:r>
      <w:r w:rsidR="006D1E49" w:rsidRPr="00924DD9">
        <w:rPr>
          <w:sz w:val="28"/>
          <w:szCs w:val="28"/>
        </w:rPr>
        <w:t xml:space="preserve">                   </w:t>
      </w:r>
      <w:r w:rsidR="00CB3623" w:rsidRPr="00924DD9">
        <w:rPr>
          <w:sz w:val="28"/>
          <w:szCs w:val="28"/>
        </w:rPr>
        <w:t xml:space="preserve">      </w:t>
      </w:r>
      <w:r w:rsidR="00924DD9">
        <w:rPr>
          <w:sz w:val="28"/>
          <w:szCs w:val="28"/>
        </w:rPr>
        <w:t xml:space="preserve"> </w:t>
      </w:r>
      <w:r w:rsidR="00CB3623" w:rsidRPr="00924DD9">
        <w:rPr>
          <w:sz w:val="28"/>
          <w:szCs w:val="28"/>
        </w:rPr>
        <w:t>И.О. Чагаев</w:t>
      </w:r>
      <w:r w:rsidRPr="00924DD9">
        <w:rPr>
          <w:sz w:val="28"/>
          <w:szCs w:val="28"/>
        </w:rPr>
        <w:t xml:space="preserve"> </w:t>
      </w: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5D3F8C" w:rsidRPr="00924DD9" w:rsidRDefault="005D3F8C" w:rsidP="00924DD9">
      <w:pPr>
        <w:tabs>
          <w:tab w:val="left" w:pos="709"/>
        </w:tabs>
        <w:rPr>
          <w:sz w:val="28"/>
          <w:szCs w:val="28"/>
        </w:rPr>
      </w:pPr>
    </w:p>
    <w:p w:rsidR="00216FD8" w:rsidRPr="00924DD9" w:rsidRDefault="00216FD8" w:rsidP="00924DD9">
      <w:pPr>
        <w:tabs>
          <w:tab w:val="left" w:pos="709"/>
        </w:tabs>
        <w:rPr>
          <w:sz w:val="28"/>
          <w:szCs w:val="28"/>
        </w:rPr>
      </w:pPr>
    </w:p>
    <w:p w:rsidR="00F812FB" w:rsidRDefault="00F812FB" w:rsidP="00924DD9">
      <w:pPr>
        <w:tabs>
          <w:tab w:val="left" w:pos="709"/>
        </w:tabs>
        <w:jc w:val="center"/>
        <w:rPr>
          <w:b/>
          <w:sz w:val="27"/>
          <w:szCs w:val="27"/>
        </w:rPr>
      </w:pPr>
    </w:p>
    <w:p w:rsidR="00924DD9" w:rsidRPr="00F812FB" w:rsidRDefault="00924DD9" w:rsidP="00924DD9">
      <w:pPr>
        <w:tabs>
          <w:tab w:val="left" w:pos="709"/>
        </w:tabs>
        <w:rPr>
          <w:sz w:val="27"/>
          <w:szCs w:val="27"/>
        </w:rPr>
      </w:pPr>
    </w:p>
    <w:p w:rsidR="00924DD9" w:rsidRPr="00F812FB" w:rsidRDefault="00924DD9" w:rsidP="00924DD9">
      <w:pPr>
        <w:tabs>
          <w:tab w:val="left" w:pos="709"/>
        </w:tabs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1"/>
        <w:gridCol w:w="4167"/>
      </w:tblGrid>
      <w:tr w:rsidR="00165650" w:rsidRPr="00EA5582" w:rsidTr="00360F8F">
        <w:tc>
          <w:tcPr>
            <w:tcW w:w="5495" w:type="dxa"/>
          </w:tcPr>
          <w:p w:rsidR="00165650" w:rsidRPr="00EA5582" w:rsidRDefault="00165650" w:rsidP="00360F8F">
            <w:pPr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ab/>
            </w:r>
          </w:p>
        </w:tc>
        <w:tc>
          <w:tcPr>
            <w:tcW w:w="4178" w:type="dxa"/>
          </w:tcPr>
          <w:p w:rsidR="00165650" w:rsidRPr="00EA5582" w:rsidRDefault="00165650" w:rsidP="00360F8F">
            <w:pPr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ПРИЛОЖЕНИЕ</w:t>
            </w:r>
          </w:p>
          <w:p w:rsidR="00165650" w:rsidRPr="00EA5582" w:rsidRDefault="00165650" w:rsidP="00360F8F">
            <w:pPr>
              <w:jc w:val="center"/>
              <w:rPr>
                <w:sz w:val="28"/>
                <w:szCs w:val="28"/>
              </w:rPr>
            </w:pPr>
          </w:p>
          <w:p w:rsidR="00165650" w:rsidRPr="00EA5582" w:rsidRDefault="00165650" w:rsidP="00360F8F">
            <w:pPr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УТВЕРЖДЕНЫ</w:t>
            </w:r>
          </w:p>
          <w:p w:rsidR="00165650" w:rsidRDefault="00165650" w:rsidP="00360F8F">
            <w:pPr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 xml:space="preserve">постановлением администрации муниципального образования Лабинский район </w:t>
            </w:r>
          </w:p>
          <w:p w:rsidR="00165650" w:rsidRPr="00EA5582" w:rsidRDefault="00165650" w:rsidP="00360F8F">
            <w:pPr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17.10.2019 </w:t>
            </w:r>
            <w:r w:rsidRPr="00EA558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1095</w:t>
            </w:r>
          </w:p>
          <w:p w:rsidR="00165650" w:rsidRPr="00EA5582" w:rsidRDefault="00165650" w:rsidP="00360F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5650" w:rsidRPr="00EA5582" w:rsidRDefault="00165650" w:rsidP="00165650">
      <w:pPr>
        <w:spacing w:line="228" w:lineRule="auto"/>
        <w:rPr>
          <w:sz w:val="28"/>
          <w:szCs w:val="28"/>
        </w:rPr>
      </w:pPr>
    </w:p>
    <w:p w:rsidR="00165650" w:rsidRPr="00EA5582" w:rsidRDefault="00165650" w:rsidP="00165650">
      <w:pPr>
        <w:spacing w:line="228" w:lineRule="auto"/>
        <w:jc w:val="center"/>
        <w:rPr>
          <w:sz w:val="28"/>
          <w:szCs w:val="28"/>
        </w:rPr>
      </w:pPr>
      <w:r w:rsidRPr="00EA5582">
        <w:rPr>
          <w:sz w:val="28"/>
          <w:szCs w:val="28"/>
        </w:rPr>
        <w:t>ИЗМЕНЕНИЯ,</w:t>
      </w:r>
    </w:p>
    <w:p w:rsidR="00165650" w:rsidRPr="00EA5582" w:rsidRDefault="00165650" w:rsidP="00165650">
      <w:pPr>
        <w:spacing w:line="233" w:lineRule="auto"/>
        <w:jc w:val="center"/>
        <w:rPr>
          <w:sz w:val="28"/>
          <w:szCs w:val="28"/>
        </w:rPr>
      </w:pPr>
      <w:r w:rsidRPr="00EA5582">
        <w:rPr>
          <w:sz w:val="28"/>
          <w:szCs w:val="28"/>
        </w:rPr>
        <w:t>вносимые в приложение к постановлению администрации муниципального образования Лабинский район от 5 августа 2016 года № 965 «Об утверждении муниципальной программы «Экономическое развитие Лабинского района»</w:t>
      </w:r>
    </w:p>
    <w:p w:rsidR="00165650" w:rsidRPr="00EA5582" w:rsidRDefault="00165650" w:rsidP="00165650">
      <w:pPr>
        <w:spacing w:line="233" w:lineRule="auto"/>
        <w:rPr>
          <w:sz w:val="28"/>
          <w:szCs w:val="28"/>
        </w:rPr>
      </w:pPr>
    </w:p>
    <w:p w:rsidR="00165650" w:rsidRPr="00EA5582" w:rsidRDefault="00165650" w:rsidP="00165650">
      <w:pPr>
        <w:spacing w:line="233" w:lineRule="auto"/>
        <w:ind w:firstLine="708"/>
        <w:jc w:val="both"/>
        <w:rPr>
          <w:sz w:val="28"/>
          <w:szCs w:val="28"/>
        </w:rPr>
      </w:pPr>
      <w:r w:rsidRPr="00EA5582">
        <w:rPr>
          <w:sz w:val="28"/>
          <w:szCs w:val="28"/>
        </w:rPr>
        <w:t xml:space="preserve">1. В паспорте муниципальной программы раздел «Объемы бюджетных ассигнований муниципальной программы» изложить в следующей редакции: </w:t>
      </w:r>
    </w:p>
    <w:p w:rsidR="00165650" w:rsidRPr="00EA5582" w:rsidRDefault="00165650" w:rsidP="00165650">
      <w:pPr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165650" w:rsidRPr="00EA5582" w:rsidTr="00360F8F">
        <w:tc>
          <w:tcPr>
            <w:tcW w:w="4111" w:type="dxa"/>
          </w:tcPr>
          <w:p w:rsidR="00165650" w:rsidRPr="00EA5582" w:rsidRDefault="00165650" w:rsidP="00360F8F">
            <w:pPr>
              <w:pStyle w:val="afd"/>
              <w:spacing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58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165650" w:rsidRPr="00EA5582" w:rsidRDefault="00165650" w:rsidP="00360F8F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165650" w:rsidRPr="00145126" w:rsidRDefault="00165650" w:rsidP="00360F8F">
            <w:pPr>
              <w:spacing w:line="233" w:lineRule="auto"/>
              <w:rPr>
                <w:sz w:val="28"/>
                <w:szCs w:val="28"/>
              </w:rPr>
            </w:pPr>
            <w:r w:rsidRPr="00145126">
              <w:rPr>
                <w:sz w:val="28"/>
                <w:szCs w:val="28"/>
              </w:rPr>
              <w:t>Общий объем финансирования муниципальной программы составляет 9743,5 тыс. рублей, в том числе по годам реализации:</w:t>
            </w:r>
          </w:p>
          <w:p w:rsidR="00165650" w:rsidRPr="00145126" w:rsidRDefault="00165650" w:rsidP="00360F8F">
            <w:pPr>
              <w:spacing w:line="233" w:lineRule="auto"/>
              <w:rPr>
                <w:sz w:val="28"/>
                <w:szCs w:val="28"/>
              </w:rPr>
            </w:pPr>
            <w:r w:rsidRPr="00145126">
              <w:rPr>
                <w:sz w:val="28"/>
                <w:szCs w:val="28"/>
              </w:rPr>
              <w:t>2017 год - 655,0 тыс. рублей;</w:t>
            </w:r>
          </w:p>
          <w:p w:rsidR="00165650" w:rsidRPr="00145126" w:rsidRDefault="00165650" w:rsidP="00360F8F">
            <w:pPr>
              <w:spacing w:line="233" w:lineRule="auto"/>
              <w:rPr>
                <w:sz w:val="28"/>
                <w:szCs w:val="28"/>
              </w:rPr>
            </w:pPr>
            <w:r w:rsidRPr="00145126">
              <w:rPr>
                <w:sz w:val="28"/>
                <w:szCs w:val="28"/>
              </w:rPr>
              <w:t xml:space="preserve">2018 год - 1720,0 тыс. рублей;  </w:t>
            </w:r>
          </w:p>
          <w:p w:rsidR="00165650" w:rsidRPr="00145126" w:rsidRDefault="00165650" w:rsidP="00360F8F">
            <w:pPr>
              <w:spacing w:line="233" w:lineRule="auto"/>
              <w:rPr>
                <w:sz w:val="28"/>
                <w:szCs w:val="28"/>
              </w:rPr>
            </w:pPr>
            <w:r w:rsidRPr="00145126">
              <w:rPr>
                <w:sz w:val="28"/>
                <w:szCs w:val="28"/>
              </w:rPr>
              <w:t>2019 год – 2868,5 тыс. рублей;</w:t>
            </w:r>
          </w:p>
          <w:p w:rsidR="00165650" w:rsidRPr="00145126" w:rsidRDefault="00165650" w:rsidP="00360F8F">
            <w:pPr>
              <w:spacing w:line="233" w:lineRule="auto"/>
              <w:rPr>
                <w:sz w:val="28"/>
                <w:szCs w:val="28"/>
              </w:rPr>
            </w:pPr>
            <w:r w:rsidRPr="00145126">
              <w:rPr>
                <w:sz w:val="28"/>
                <w:szCs w:val="28"/>
              </w:rPr>
              <w:t>2020 год - 2250,0 тыс. рублей;</w:t>
            </w:r>
          </w:p>
          <w:p w:rsidR="00165650" w:rsidRPr="00145126" w:rsidRDefault="00165650" w:rsidP="00360F8F">
            <w:pPr>
              <w:spacing w:line="233" w:lineRule="auto"/>
              <w:rPr>
                <w:sz w:val="28"/>
                <w:szCs w:val="28"/>
              </w:rPr>
            </w:pPr>
            <w:r w:rsidRPr="00145126">
              <w:rPr>
                <w:sz w:val="28"/>
                <w:szCs w:val="28"/>
              </w:rPr>
              <w:t>2021 год - 2250,0 тыс. рублей;</w:t>
            </w:r>
          </w:p>
        </w:tc>
      </w:tr>
    </w:tbl>
    <w:p w:rsidR="00165650" w:rsidRPr="00EA5582" w:rsidRDefault="00165650" w:rsidP="00165650">
      <w:pPr>
        <w:spacing w:line="233" w:lineRule="auto"/>
        <w:ind w:left="8496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165650" w:rsidRPr="00EA5582" w:rsidRDefault="00165650" w:rsidP="00165650">
      <w:pPr>
        <w:spacing w:line="228" w:lineRule="auto"/>
        <w:ind w:firstLine="708"/>
        <w:jc w:val="both"/>
        <w:rPr>
          <w:sz w:val="28"/>
          <w:szCs w:val="28"/>
        </w:rPr>
      </w:pPr>
      <w:r w:rsidRPr="00EA5582">
        <w:rPr>
          <w:rFonts w:eastAsia="Calibri"/>
          <w:sz w:val="28"/>
          <w:szCs w:val="28"/>
          <w:lang w:eastAsia="en-US"/>
        </w:rPr>
        <w:t>2. Раздел 3 «</w:t>
      </w:r>
      <w:r w:rsidRPr="00EA5582">
        <w:rPr>
          <w:rStyle w:val="af3"/>
          <w:color w:val="auto"/>
          <w:sz w:val="28"/>
          <w:szCs w:val="28"/>
        </w:rPr>
        <w:t xml:space="preserve">Перечень основных мероприятий муниципальной программы </w:t>
      </w:r>
      <w:r w:rsidRPr="00EA5582">
        <w:rPr>
          <w:sz w:val="28"/>
          <w:szCs w:val="28"/>
        </w:rPr>
        <w:t xml:space="preserve">«Экономическое развитие Лабинского района» изложить </w:t>
      </w:r>
      <w:r>
        <w:rPr>
          <w:sz w:val="28"/>
          <w:szCs w:val="28"/>
        </w:rPr>
        <w:t>в</w:t>
      </w:r>
      <w:r w:rsidRPr="00EA5582">
        <w:rPr>
          <w:sz w:val="28"/>
          <w:szCs w:val="28"/>
        </w:rPr>
        <w:t xml:space="preserve"> следующей редакции:</w:t>
      </w:r>
    </w:p>
    <w:p w:rsidR="00165650" w:rsidRPr="00A43FE8" w:rsidRDefault="00165650" w:rsidP="00165650">
      <w:pPr>
        <w:spacing w:line="228" w:lineRule="auto"/>
        <w:ind w:firstLine="708"/>
        <w:jc w:val="both"/>
        <w:rPr>
          <w:color w:val="00B0F0"/>
          <w:sz w:val="28"/>
          <w:szCs w:val="28"/>
        </w:rPr>
      </w:pPr>
    </w:p>
    <w:p w:rsidR="00165650" w:rsidRPr="00A43FE8" w:rsidRDefault="00165650" w:rsidP="00165650">
      <w:pPr>
        <w:spacing w:line="228" w:lineRule="auto"/>
        <w:ind w:firstLine="708"/>
        <w:jc w:val="both"/>
        <w:rPr>
          <w:color w:val="00B0F0"/>
          <w:sz w:val="28"/>
          <w:szCs w:val="28"/>
        </w:rPr>
      </w:pPr>
    </w:p>
    <w:p w:rsidR="00165650" w:rsidRPr="00A43FE8" w:rsidRDefault="00165650" w:rsidP="00165650">
      <w:pPr>
        <w:spacing w:line="228" w:lineRule="auto"/>
        <w:ind w:firstLine="708"/>
        <w:jc w:val="both"/>
        <w:rPr>
          <w:color w:val="00B0F0"/>
          <w:sz w:val="27"/>
          <w:szCs w:val="27"/>
        </w:rPr>
        <w:sectPr w:rsidR="00165650" w:rsidRPr="00A43FE8" w:rsidSect="00360F8F">
          <w:headerReference w:type="even" r:id="rId7"/>
          <w:headerReference w:type="default" r:id="rId8"/>
          <w:headerReference w:type="first" r:id="rId9"/>
          <w:pgSz w:w="11906" w:h="16838" w:code="9"/>
          <w:pgMar w:top="1134" w:right="567" w:bottom="1134" w:left="1701" w:header="709" w:footer="720" w:gutter="0"/>
          <w:pgNumType w:start="1"/>
          <w:cols w:space="720"/>
          <w:titlePg/>
          <w:docGrid w:linePitch="360"/>
        </w:sectPr>
      </w:pPr>
    </w:p>
    <w:p w:rsidR="00165650" w:rsidRPr="00EA5582" w:rsidRDefault="00165650" w:rsidP="00165650">
      <w:pPr>
        <w:spacing w:line="216" w:lineRule="auto"/>
        <w:ind w:left="360"/>
        <w:jc w:val="center"/>
        <w:rPr>
          <w:sz w:val="28"/>
          <w:szCs w:val="28"/>
        </w:rPr>
      </w:pPr>
      <w:r>
        <w:rPr>
          <w:rStyle w:val="af3"/>
          <w:color w:val="auto"/>
          <w:sz w:val="28"/>
          <w:szCs w:val="28"/>
        </w:rPr>
        <w:lastRenderedPageBreak/>
        <w:t>«</w:t>
      </w:r>
      <w:r w:rsidRPr="00EA5582">
        <w:rPr>
          <w:rStyle w:val="af3"/>
          <w:color w:val="auto"/>
          <w:sz w:val="28"/>
          <w:szCs w:val="28"/>
        </w:rPr>
        <w:t>3. Перечень основных мероприятий муниципальной программы</w:t>
      </w:r>
    </w:p>
    <w:p w:rsidR="00165650" w:rsidRPr="00EA5582" w:rsidRDefault="00165650" w:rsidP="00165650">
      <w:pPr>
        <w:spacing w:line="216" w:lineRule="auto"/>
        <w:jc w:val="center"/>
        <w:rPr>
          <w:sz w:val="28"/>
          <w:szCs w:val="28"/>
        </w:rPr>
      </w:pPr>
      <w:r w:rsidRPr="00EA5582">
        <w:rPr>
          <w:sz w:val="28"/>
          <w:szCs w:val="28"/>
        </w:rPr>
        <w:t xml:space="preserve">«Экономическое развитие Лабинского района» </w:t>
      </w:r>
    </w:p>
    <w:p w:rsidR="00165650" w:rsidRPr="00EA5582" w:rsidRDefault="00165650" w:rsidP="00165650">
      <w:pPr>
        <w:spacing w:line="216" w:lineRule="auto"/>
        <w:jc w:val="center"/>
        <w:rPr>
          <w:sz w:val="12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376"/>
        <w:gridCol w:w="1133"/>
        <w:gridCol w:w="10"/>
        <w:gridCol w:w="1410"/>
        <w:gridCol w:w="856"/>
        <w:gridCol w:w="992"/>
        <w:gridCol w:w="851"/>
        <w:gridCol w:w="46"/>
        <w:gridCol w:w="95"/>
        <w:gridCol w:w="803"/>
        <w:gridCol w:w="53"/>
        <w:gridCol w:w="850"/>
        <w:gridCol w:w="13"/>
        <w:gridCol w:w="2236"/>
        <w:gridCol w:w="2279"/>
      </w:tblGrid>
      <w:tr w:rsidR="00165650" w:rsidRPr="00EA5582" w:rsidTr="00360F8F">
        <w:tc>
          <w:tcPr>
            <w:tcW w:w="564" w:type="dxa"/>
            <w:vMerge w:val="restart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№</w:t>
            </w:r>
            <w:r w:rsidRPr="00EA5582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2376" w:type="dxa"/>
            <w:vMerge w:val="restart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Источ-ник финан-сирова-ния</w:t>
            </w:r>
          </w:p>
        </w:tc>
        <w:tc>
          <w:tcPr>
            <w:tcW w:w="1420" w:type="dxa"/>
            <w:gridSpan w:val="2"/>
            <w:vMerge w:val="restart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Объем финан-сирования, всего</w:t>
            </w:r>
          </w:p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(тыс.</w:t>
            </w:r>
          </w:p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рублей)</w:t>
            </w:r>
          </w:p>
        </w:tc>
        <w:tc>
          <w:tcPr>
            <w:tcW w:w="4546" w:type="dxa"/>
            <w:gridSpan w:val="8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2249" w:type="dxa"/>
            <w:gridSpan w:val="2"/>
            <w:vMerge w:val="restart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2279" w:type="dxa"/>
            <w:vMerge w:val="restart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65650" w:rsidRPr="00EA5582" w:rsidTr="00360F8F"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133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1-й год реали-зации</w:t>
            </w:r>
          </w:p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2017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2-й год реали-зации</w:t>
            </w:r>
          </w:p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2018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3-й год реали-зации</w:t>
            </w:r>
          </w:p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2019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4-й год реали-зации</w:t>
            </w:r>
          </w:p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2020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pStyle w:val="afc"/>
              <w:spacing w:line="216" w:lineRule="auto"/>
              <w:ind w:left="9" w:right="-84" w:hanging="119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5-й</w:t>
            </w:r>
          </w:p>
          <w:p w:rsidR="00165650" w:rsidRPr="00EA5582" w:rsidRDefault="00165650" w:rsidP="00360F8F">
            <w:pPr>
              <w:pStyle w:val="afc"/>
              <w:spacing w:line="216" w:lineRule="auto"/>
              <w:ind w:left="9" w:right="-84" w:hanging="119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год реали-зации</w:t>
            </w:r>
          </w:p>
          <w:p w:rsidR="00165650" w:rsidRPr="00EA5582" w:rsidRDefault="00165650" w:rsidP="00360F8F">
            <w:pPr>
              <w:spacing w:line="216" w:lineRule="auto"/>
              <w:ind w:left="9" w:right="-84" w:hanging="121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2021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rPr>
                <w:sz w:val="23"/>
                <w:szCs w:val="23"/>
              </w:rPr>
            </w:pPr>
          </w:p>
        </w:tc>
      </w:tr>
      <w:tr w:rsidR="00165650" w:rsidRPr="00EA5582" w:rsidTr="00360F8F">
        <w:tc>
          <w:tcPr>
            <w:tcW w:w="564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</w:t>
            </w:r>
          </w:p>
        </w:tc>
        <w:tc>
          <w:tcPr>
            <w:tcW w:w="237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</w:t>
            </w: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3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4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7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9</w:t>
            </w:r>
          </w:p>
        </w:tc>
        <w:tc>
          <w:tcPr>
            <w:tcW w:w="2249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10</w:t>
            </w:r>
          </w:p>
        </w:tc>
        <w:tc>
          <w:tcPr>
            <w:tcW w:w="2279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11</w:t>
            </w:r>
          </w:p>
        </w:tc>
      </w:tr>
      <w:tr w:rsidR="00165650" w:rsidRPr="00EA5582" w:rsidTr="00360F8F">
        <w:tc>
          <w:tcPr>
            <w:tcW w:w="14567" w:type="dxa"/>
            <w:gridSpan w:val="16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Подпрограмма № 1 «Поддержка малого и среднего предпринимательства Лабинского района»</w:t>
            </w:r>
          </w:p>
        </w:tc>
      </w:tr>
      <w:tr w:rsidR="00165650" w:rsidRPr="00EA5582" w:rsidTr="00360F8F">
        <w:trPr>
          <w:trHeight w:val="227"/>
        </w:trPr>
        <w:tc>
          <w:tcPr>
            <w:tcW w:w="564" w:type="dxa"/>
            <w:vMerge w:val="restart"/>
          </w:tcPr>
          <w:p w:rsidR="00165650" w:rsidRPr="00EA5582" w:rsidRDefault="00165650" w:rsidP="00360F8F">
            <w:pPr>
              <w:pStyle w:val="afc"/>
              <w:spacing w:line="216" w:lineRule="auto"/>
              <w:ind w:left="-108" w:right="-108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1.1.1</w:t>
            </w:r>
          </w:p>
        </w:tc>
        <w:tc>
          <w:tcPr>
            <w:tcW w:w="2376" w:type="dxa"/>
            <w:vMerge w:val="restart"/>
          </w:tcPr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Субсидирование из местного бюджета части затрат субъектов малого предприни-мательства на ранней стадии их деятельности</w:t>
            </w: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 w:val="restart"/>
          </w:tcPr>
          <w:p w:rsidR="00165650" w:rsidRDefault="00165650" w:rsidP="00360F8F">
            <w:pPr>
              <w:spacing w:line="216" w:lineRule="auto"/>
              <w:ind w:right="-96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Количество субъек-тов малого предпри-нимательства, получивших субси-дию в рамках реализации программного мероприятия:  </w:t>
            </w:r>
          </w:p>
          <w:p w:rsidR="00165650" w:rsidRPr="00EA5582" w:rsidRDefault="00165650" w:rsidP="00360F8F">
            <w:pPr>
              <w:spacing w:line="216" w:lineRule="auto"/>
              <w:ind w:right="-9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2017 году – 0 </w:t>
            </w:r>
            <w:r w:rsidRPr="00E83D3A">
              <w:rPr>
                <w:sz w:val="23"/>
                <w:szCs w:val="23"/>
              </w:rPr>
              <w:t>ед;</w:t>
            </w:r>
          </w:p>
          <w:p w:rsidR="00165650" w:rsidRPr="00EA5582" w:rsidRDefault="00165650" w:rsidP="00360F8F">
            <w:pPr>
              <w:spacing w:line="216" w:lineRule="auto"/>
              <w:ind w:right="-96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2018 году - 0 ед.;</w:t>
            </w:r>
          </w:p>
          <w:p w:rsidR="00165650" w:rsidRPr="00EA5582" w:rsidRDefault="00165650" w:rsidP="00360F8F">
            <w:pPr>
              <w:spacing w:line="216" w:lineRule="auto"/>
              <w:ind w:right="-96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2019 году - 0 ед.;</w:t>
            </w:r>
          </w:p>
          <w:p w:rsidR="00165650" w:rsidRPr="00EA5582" w:rsidRDefault="00165650" w:rsidP="00360F8F">
            <w:pPr>
              <w:spacing w:line="216" w:lineRule="auto"/>
              <w:ind w:right="-96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2020 году - 0 ед.;</w:t>
            </w:r>
          </w:p>
          <w:p w:rsidR="00165650" w:rsidRPr="00EA5582" w:rsidRDefault="00165650" w:rsidP="00360F8F">
            <w:pPr>
              <w:spacing w:line="216" w:lineRule="auto"/>
              <w:ind w:right="-96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2021 году - 0 ед.</w:t>
            </w:r>
          </w:p>
        </w:tc>
        <w:tc>
          <w:tcPr>
            <w:tcW w:w="2279" w:type="dxa"/>
            <w:vMerge w:val="restart"/>
          </w:tcPr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Муниципальный </w:t>
            </w:r>
          </w:p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Исполнитель – управление инвес-тиций, развития предпринима-тельства,  информа-тизации и потреби-тельской сферы администрации МО Лабинский район</w:t>
            </w:r>
          </w:p>
        </w:tc>
      </w:tr>
      <w:tr w:rsidR="00165650" w:rsidRPr="00EA5582" w:rsidTr="00360F8F">
        <w:trPr>
          <w:trHeight w:val="227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</w:tr>
      <w:tr w:rsidR="00165650" w:rsidRPr="00EA5582" w:rsidTr="00360F8F">
        <w:trPr>
          <w:trHeight w:val="227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</w:tr>
      <w:tr w:rsidR="00165650" w:rsidRPr="00EA5582" w:rsidTr="00360F8F">
        <w:trPr>
          <w:trHeight w:val="227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</w:tr>
      <w:tr w:rsidR="00165650" w:rsidRPr="00EA5582" w:rsidTr="00360F8F">
        <w:trPr>
          <w:trHeight w:val="131"/>
        </w:trPr>
        <w:tc>
          <w:tcPr>
            <w:tcW w:w="564" w:type="dxa"/>
            <w:vMerge w:val="restart"/>
          </w:tcPr>
          <w:p w:rsidR="00165650" w:rsidRPr="00EA5582" w:rsidRDefault="00165650" w:rsidP="00360F8F">
            <w:pPr>
              <w:pStyle w:val="afc"/>
              <w:spacing w:line="216" w:lineRule="auto"/>
              <w:ind w:left="-108" w:right="-108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1.1.2</w:t>
            </w: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376" w:type="dxa"/>
            <w:vMerge w:val="restart"/>
          </w:tcPr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Субсидирование из местного бюд-жета части затрат на уплату первого взноса при заклю-чении договора финансовой аренды (лизинга), понесенных субъектами малого и среднего пред-</w:t>
            </w:r>
          </w:p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принимательства</w:t>
            </w:r>
          </w:p>
          <w:p w:rsidR="00165650" w:rsidRPr="00EA5582" w:rsidRDefault="00165650" w:rsidP="00360F8F">
            <w:pPr>
              <w:spacing w:line="216" w:lineRule="auto"/>
              <w:rPr>
                <w:lang w:eastAsia="ru-RU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 w:val="restart"/>
          </w:tcPr>
          <w:p w:rsidR="00165650" w:rsidRDefault="00165650" w:rsidP="00360F8F">
            <w:pPr>
              <w:spacing w:line="216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Количество субъектов малого предпринимательст-ва</w:t>
            </w:r>
            <w:r>
              <w:rPr>
                <w:sz w:val="23"/>
                <w:szCs w:val="23"/>
              </w:rPr>
              <w:t>,</w:t>
            </w:r>
            <w:r w:rsidRPr="00EA5582">
              <w:rPr>
                <w:sz w:val="23"/>
                <w:szCs w:val="23"/>
              </w:rPr>
              <w:t xml:space="preserve"> получивших субсидию в рамках реализации программного мероприятия:</w:t>
            </w:r>
          </w:p>
          <w:p w:rsidR="00165650" w:rsidRPr="00EA5582" w:rsidRDefault="00165650" w:rsidP="00360F8F">
            <w:pPr>
              <w:spacing w:line="216" w:lineRule="auto"/>
              <w:ind w:right="-9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2017 году – 0 </w:t>
            </w:r>
            <w:r w:rsidRPr="00E83D3A">
              <w:rPr>
                <w:sz w:val="23"/>
                <w:szCs w:val="23"/>
              </w:rPr>
              <w:t>ед;</w:t>
            </w: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2018 году - 0 ед.;</w:t>
            </w: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2019 году - 0 ед.;</w:t>
            </w: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2020 году - 0 ед.;</w:t>
            </w:r>
          </w:p>
          <w:p w:rsidR="00165650" w:rsidRPr="00EA5582" w:rsidRDefault="00165650" w:rsidP="00360F8F">
            <w:pPr>
              <w:spacing w:line="216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2021 году - 0 ед.</w:t>
            </w:r>
          </w:p>
        </w:tc>
        <w:tc>
          <w:tcPr>
            <w:tcW w:w="2279" w:type="dxa"/>
            <w:vMerge w:val="restart"/>
          </w:tcPr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Муниципальный </w:t>
            </w:r>
          </w:p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Исполнитель – управление инвестиций, развития предпринима-тельства,  информатизации </w:t>
            </w:r>
          </w:p>
          <w:p w:rsidR="00165650" w:rsidRPr="00EA5582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 потребительской сферы админист-рации МО Лабинский район</w:t>
            </w:r>
          </w:p>
        </w:tc>
      </w:tr>
      <w:tr w:rsidR="00165650" w:rsidRPr="00EA5582" w:rsidTr="00360F8F"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jc w:val="left"/>
              <w:rPr>
                <w:sz w:val="23"/>
                <w:szCs w:val="23"/>
              </w:rPr>
            </w:pPr>
          </w:p>
        </w:tc>
      </w:tr>
      <w:tr w:rsidR="00165650" w:rsidRPr="00EA5582" w:rsidTr="00360F8F"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jc w:val="left"/>
              <w:rPr>
                <w:sz w:val="23"/>
                <w:szCs w:val="23"/>
              </w:rPr>
            </w:pPr>
          </w:p>
        </w:tc>
      </w:tr>
      <w:tr w:rsidR="00165650" w:rsidRPr="00EA5582" w:rsidTr="00360F8F">
        <w:trPr>
          <w:trHeight w:val="709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  <w:p w:rsidR="00165650" w:rsidRPr="00EA5582" w:rsidRDefault="00165650" w:rsidP="00360F8F">
            <w:pPr>
              <w:spacing w:line="216" w:lineRule="auto"/>
              <w:rPr>
                <w:lang w:eastAsia="ru-RU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lang w:eastAsia="ru-RU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lang w:eastAsia="ru-RU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lang w:eastAsia="ru-RU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lang w:eastAsia="ru-RU"/>
              </w:rPr>
            </w:pPr>
          </w:p>
          <w:p w:rsidR="00165650" w:rsidRPr="00EA5582" w:rsidRDefault="00165650" w:rsidP="00360F8F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16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spacing w:line="228" w:lineRule="auto"/>
              <w:jc w:val="left"/>
              <w:rPr>
                <w:sz w:val="23"/>
                <w:szCs w:val="23"/>
              </w:rPr>
            </w:pPr>
          </w:p>
        </w:tc>
      </w:tr>
      <w:tr w:rsidR="00165650" w:rsidRPr="00EA5582" w:rsidTr="00360F8F">
        <w:trPr>
          <w:trHeight w:val="147"/>
        </w:trPr>
        <w:tc>
          <w:tcPr>
            <w:tcW w:w="564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</w:t>
            </w: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3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4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7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9</w:t>
            </w:r>
          </w:p>
        </w:tc>
        <w:tc>
          <w:tcPr>
            <w:tcW w:w="2249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10</w:t>
            </w:r>
          </w:p>
        </w:tc>
        <w:tc>
          <w:tcPr>
            <w:tcW w:w="2279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11</w:t>
            </w:r>
          </w:p>
        </w:tc>
      </w:tr>
      <w:tr w:rsidR="00165650" w:rsidRPr="00EA5582" w:rsidTr="00360F8F">
        <w:trPr>
          <w:trHeight w:val="20"/>
        </w:trPr>
        <w:tc>
          <w:tcPr>
            <w:tcW w:w="564" w:type="dxa"/>
            <w:vMerge w:val="restart"/>
          </w:tcPr>
          <w:p w:rsidR="00165650" w:rsidRPr="00EA5582" w:rsidRDefault="00165650" w:rsidP="00360F8F">
            <w:pPr>
              <w:pStyle w:val="afc"/>
              <w:ind w:left="-108" w:right="-108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1.1.3</w:t>
            </w:r>
          </w:p>
        </w:tc>
        <w:tc>
          <w:tcPr>
            <w:tcW w:w="2376" w:type="dxa"/>
            <w:vMerge w:val="restart"/>
          </w:tcPr>
          <w:p w:rsidR="00165650" w:rsidRPr="00EA5582" w:rsidRDefault="00165650" w:rsidP="00360F8F">
            <w:pPr>
              <w:pStyle w:val="afd"/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Субсидирование из местного бюджета части затрат субъектов малого и среднего предприни-мательства, связан-ных с уплатой про-центов по кредитам, привлеченным в российских кредит-ных организациях на приобретение обору-дования в целях соз-дания и (или) разви-тия либо модерни-зации производства товаров (работ, услуг)</w:t>
            </w: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 w:val="restart"/>
          </w:tcPr>
          <w:p w:rsidR="00165650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Количество субъектов малого предприни-мательства, получивших субсидию в рамках реализации программного мероприятия:</w:t>
            </w:r>
          </w:p>
          <w:p w:rsidR="00165650" w:rsidRPr="00EA5582" w:rsidRDefault="00165650" w:rsidP="00360F8F">
            <w:pPr>
              <w:spacing w:line="216" w:lineRule="auto"/>
              <w:ind w:right="-9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2017 году – </w:t>
            </w:r>
            <w:r w:rsidRPr="00E83D3A">
              <w:rPr>
                <w:sz w:val="23"/>
                <w:szCs w:val="23"/>
              </w:rPr>
              <w:t>0 ед;</w:t>
            </w:r>
          </w:p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2018 году - 0 ед.;</w:t>
            </w:r>
          </w:p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2019 году - 0 ед.;</w:t>
            </w:r>
          </w:p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2020 году - 0 ед.;</w:t>
            </w:r>
          </w:p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2021 году - 0 ед.</w:t>
            </w:r>
          </w:p>
        </w:tc>
        <w:tc>
          <w:tcPr>
            <w:tcW w:w="2279" w:type="dxa"/>
            <w:vMerge w:val="restart"/>
          </w:tcPr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Муниципальный </w:t>
            </w:r>
          </w:p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заказчик – админи-страция МО Лабинский район</w:t>
            </w:r>
          </w:p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Исполнитель – управление инвестиций, развития предприни-мательства,  информатизации и потребительской сферы администрации МО Лабинский район</w:t>
            </w:r>
          </w:p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</w:p>
        </w:tc>
      </w:tr>
      <w:tr w:rsidR="00165650" w:rsidRPr="00EA5582" w:rsidTr="00360F8F">
        <w:trPr>
          <w:trHeight w:val="20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</w:p>
        </w:tc>
      </w:tr>
      <w:tr w:rsidR="00165650" w:rsidRPr="00EA5582" w:rsidTr="00360F8F">
        <w:trPr>
          <w:trHeight w:val="20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</w:p>
        </w:tc>
      </w:tr>
      <w:tr w:rsidR="00165650" w:rsidRPr="00EA5582" w:rsidTr="00360F8F">
        <w:trPr>
          <w:trHeight w:val="20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</w:p>
        </w:tc>
      </w:tr>
      <w:tr w:rsidR="00165650" w:rsidRPr="00EA5582" w:rsidTr="00360F8F">
        <w:trPr>
          <w:trHeight w:val="20"/>
        </w:trPr>
        <w:tc>
          <w:tcPr>
            <w:tcW w:w="564" w:type="dxa"/>
            <w:vMerge w:val="restart"/>
          </w:tcPr>
          <w:p w:rsidR="00165650" w:rsidRPr="00EA5582" w:rsidRDefault="00165650" w:rsidP="00360F8F">
            <w:pPr>
              <w:pStyle w:val="afc"/>
              <w:ind w:left="-142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1.1.4</w:t>
            </w:r>
          </w:p>
        </w:tc>
        <w:tc>
          <w:tcPr>
            <w:tcW w:w="2376" w:type="dxa"/>
            <w:vMerge w:val="restart"/>
          </w:tcPr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Проведение открытого конкурса «Лучший дизайн – проект нестационарных торговых объектов для применения на территории муниципального образования Лабинский район» </w:t>
            </w: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20,0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20,0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 w:val="restart"/>
          </w:tcPr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Заключение договора на использование дизайн – проекта нестационарных торговых объектов на территории муниципального образования Лабинский район</w:t>
            </w:r>
          </w:p>
        </w:tc>
        <w:tc>
          <w:tcPr>
            <w:tcW w:w="2279" w:type="dxa"/>
            <w:vMerge w:val="restart"/>
          </w:tcPr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Муниципальный </w:t>
            </w:r>
          </w:p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Исполнитель – управление инвестиций, разви-тия предприни-мательства,  информатизации и потребительской сферы администрации МО Лабинский район</w:t>
            </w:r>
          </w:p>
          <w:p w:rsidR="00165650" w:rsidRDefault="00165650" w:rsidP="00360F8F"/>
          <w:p w:rsidR="00165650" w:rsidRPr="00EA5582" w:rsidRDefault="00165650" w:rsidP="00360F8F"/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20,0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20,0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</w:t>
            </w: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3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4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7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9</w:t>
            </w:r>
          </w:p>
        </w:tc>
        <w:tc>
          <w:tcPr>
            <w:tcW w:w="2249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10</w:t>
            </w:r>
          </w:p>
        </w:tc>
        <w:tc>
          <w:tcPr>
            <w:tcW w:w="2279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11</w:t>
            </w: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 w:val="restart"/>
          </w:tcPr>
          <w:p w:rsidR="00165650" w:rsidRPr="00EA5582" w:rsidRDefault="00165650" w:rsidP="00360F8F">
            <w:pPr>
              <w:pStyle w:val="afc"/>
              <w:spacing w:line="204" w:lineRule="auto"/>
              <w:ind w:left="-108" w:right="-108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1.2.1</w:t>
            </w: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376" w:type="dxa"/>
            <w:vMerge w:val="restart"/>
          </w:tcPr>
          <w:p w:rsidR="00165650" w:rsidRPr="00EA5582" w:rsidRDefault="00165650" w:rsidP="00360F8F">
            <w:pPr>
              <w:snapToGrid w:val="0"/>
              <w:spacing w:line="204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Размещение нормативно-правовых актов, регламентирующих деятельность субъектов малого и среднего предп-ринимательства в средствах массовой информации</w:t>
            </w: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 w:val="restart"/>
          </w:tcPr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Повышение информиро</w:t>
            </w:r>
            <w:r w:rsidRPr="00EA5582">
              <w:rPr>
                <w:sz w:val="23"/>
                <w:szCs w:val="23"/>
              </w:rPr>
              <w:softHyphen/>
              <w:t xml:space="preserve">ванности субъектов малого и среднего предпринима-тельства  </w:t>
            </w: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279" w:type="dxa"/>
            <w:vMerge w:val="restart"/>
          </w:tcPr>
          <w:p w:rsidR="00165650" w:rsidRPr="00EA5582" w:rsidRDefault="00165650" w:rsidP="00360F8F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Муниципальный </w:t>
            </w:r>
          </w:p>
          <w:p w:rsidR="00165650" w:rsidRPr="00EA5582" w:rsidRDefault="00165650" w:rsidP="00360F8F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Исполнитель – управление инвес-тиций, развития предпринима-тельства,  информа-тизации и потреби-тельской сферы администрации МО Лабинский район</w:t>
            </w: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snapToGrid w:val="0"/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spacing w:line="204" w:lineRule="auto"/>
              <w:rPr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snapToGrid w:val="0"/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spacing w:line="204" w:lineRule="auto"/>
              <w:rPr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snapToGrid w:val="0"/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</w:t>
            </w:r>
          </w:p>
          <w:p w:rsidR="00165650" w:rsidRPr="00EA5582" w:rsidRDefault="00165650" w:rsidP="00360F8F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ники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EA5582" w:rsidRDefault="00165650" w:rsidP="00360F8F">
            <w:pPr>
              <w:pStyle w:val="afc"/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EA5582" w:rsidRDefault="00165650" w:rsidP="00360F8F">
            <w:pPr>
              <w:pStyle w:val="afc"/>
              <w:spacing w:line="204" w:lineRule="auto"/>
              <w:rPr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 w:val="restart"/>
          </w:tcPr>
          <w:p w:rsidR="00165650" w:rsidRPr="00EA5582" w:rsidRDefault="00165650" w:rsidP="00360F8F">
            <w:pPr>
              <w:pStyle w:val="afc"/>
              <w:spacing w:line="204" w:lineRule="auto"/>
              <w:ind w:left="-108" w:right="-108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1.2.2</w:t>
            </w: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376" w:type="dxa"/>
            <w:vMerge w:val="restart"/>
          </w:tcPr>
          <w:p w:rsidR="00165650" w:rsidRPr="00EA5582" w:rsidRDefault="00165650" w:rsidP="00360F8F">
            <w:pPr>
              <w:snapToGrid w:val="0"/>
              <w:spacing w:line="204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Проведение «круглых столов», семинаров-сове-щаний с субъектами малого и среднего предпринима-тельства по вопросам открытия и ведения предпринима-тельской деятельности</w:t>
            </w: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 w:val="restart"/>
          </w:tcPr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Количество участников:</w:t>
            </w: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2017 году – 340;</w:t>
            </w: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2018 году – 360;</w:t>
            </w: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2019 году – 380;</w:t>
            </w: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2020 году – 400;</w:t>
            </w: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в 2021 году – 420.</w:t>
            </w: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279" w:type="dxa"/>
            <w:vMerge w:val="restart"/>
          </w:tcPr>
          <w:p w:rsidR="00165650" w:rsidRPr="00EA5582" w:rsidRDefault="00165650" w:rsidP="00360F8F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Муниципальный </w:t>
            </w:r>
          </w:p>
          <w:p w:rsidR="00165650" w:rsidRPr="00EA5582" w:rsidRDefault="00165650" w:rsidP="00360F8F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заказчик – админис-трация МО Лабинс-кий район</w:t>
            </w:r>
          </w:p>
          <w:p w:rsidR="00165650" w:rsidRPr="00EA5582" w:rsidRDefault="00165650" w:rsidP="00360F8F">
            <w:pPr>
              <w:spacing w:line="204" w:lineRule="auto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Исполнитель – управление инвес-тиций, развития предпринимательс-тва,  информатиза-ции и потребительс-кой сферы админис-трации МО Лабинский район</w:t>
            </w: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snapToGrid w:val="0"/>
              <w:spacing w:line="20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snapToGrid w:val="0"/>
              <w:spacing w:line="20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snapToGrid w:val="0"/>
              <w:spacing w:line="20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spacing w:line="204" w:lineRule="auto"/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20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 w:val="restart"/>
          </w:tcPr>
          <w:p w:rsidR="00165650" w:rsidRPr="00497707" w:rsidRDefault="00165650" w:rsidP="00360F8F">
            <w:pPr>
              <w:spacing w:line="204" w:lineRule="auto"/>
              <w:ind w:left="-108" w:right="-108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1.2.3</w:t>
            </w:r>
          </w:p>
          <w:p w:rsidR="00165650" w:rsidRPr="00497707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  <w:p w:rsidR="00165650" w:rsidRPr="00497707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  <w:p w:rsidR="00165650" w:rsidRPr="00497707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  <w:p w:rsidR="00165650" w:rsidRPr="00497707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  <w:p w:rsidR="00165650" w:rsidRPr="00497707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  <w:p w:rsidR="00165650" w:rsidRPr="00497707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  <w:p w:rsidR="00165650" w:rsidRPr="00497707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  <w:p w:rsidR="00165650" w:rsidRPr="00497707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376" w:type="dxa"/>
            <w:vMerge w:val="restart"/>
          </w:tcPr>
          <w:p w:rsidR="00165650" w:rsidRPr="00497707" w:rsidRDefault="00165650" w:rsidP="00360F8F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Оказание информационно-консультационной поддержки субъектам малого и среднего предпринимательства</w:t>
            </w:r>
          </w:p>
          <w:p w:rsidR="00165650" w:rsidRPr="00497707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  <w:p w:rsidR="00165650" w:rsidRPr="00497707" w:rsidRDefault="00165650" w:rsidP="00360F8F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165650" w:rsidRPr="00497707" w:rsidRDefault="00165650" w:rsidP="00360F8F">
            <w:pPr>
              <w:pStyle w:val="afd"/>
              <w:spacing w:line="20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707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10" w:type="dxa"/>
          </w:tcPr>
          <w:p w:rsidR="00165650" w:rsidRPr="00497707" w:rsidRDefault="00165650" w:rsidP="00360F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  <w:r w:rsidRPr="00497707"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</w:tcPr>
          <w:p w:rsidR="00165650" w:rsidRPr="00497707" w:rsidRDefault="00165650" w:rsidP="00360F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165650" w:rsidRPr="00497707" w:rsidRDefault="00165650" w:rsidP="00360F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200,0</w:t>
            </w:r>
          </w:p>
        </w:tc>
        <w:tc>
          <w:tcPr>
            <w:tcW w:w="992" w:type="dxa"/>
            <w:gridSpan w:val="3"/>
          </w:tcPr>
          <w:p w:rsidR="00165650" w:rsidRPr="00497707" w:rsidRDefault="00165650" w:rsidP="00360F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300,0</w:t>
            </w:r>
          </w:p>
        </w:tc>
        <w:tc>
          <w:tcPr>
            <w:tcW w:w="856" w:type="dxa"/>
            <w:gridSpan w:val="2"/>
          </w:tcPr>
          <w:p w:rsidR="00165650" w:rsidRPr="00497707" w:rsidRDefault="00165650" w:rsidP="00360F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350,0</w:t>
            </w:r>
          </w:p>
        </w:tc>
        <w:tc>
          <w:tcPr>
            <w:tcW w:w="863" w:type="dxa"/>
            <w:gridSpan w:val="2"/>
          </w:tcPr>
          <w:p w:rsidR="00165650" w:rsidRPr="00497707" w:rsidRDefault="00165650" w:rsidP="00360F8F">
            <w:pPr>
              <w:pStyle w:val="afc"/>
              <w:spacing w:line="204" w:lineRule="auto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350,0</w:t>
            </w:r>
          </w:p>
        </w:tc>
        <w:tc>
          <w:tcPr>
            <w:tcW w:w="2236" w:type="dxa"/>
            <w:vMerge w:val="restart"/>
          </w:tcPr>
          <w:p w:rsidR="00165650" w:rsidRPr="00497707" w:rsidRDefault="00165650" w:rsidP="00360F8F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Оказание информа-ционно-консуль-тационных услуг субъектам малого и среднего предпри-нимательства по вопросам ведения предпринимательс-кой деятельности.</w:t>
            </w:r>
          </w:p>
          <w:p w:rsidR="00165650" w:rsidRPr="00497707" w:rsidRDefault="00165650" w:rsidP="00360F8F">
            <w:pPr>
              <w:spacing w:line="204" w:lineRule="auto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Количество оказанных услуг определ</w:t>
            </w:r>
            <w:r>
              <w:rPr>
                <w:sz w:val="23"/>
                <w:szCs w:val="23"/>
              </w:rPr>
              <w:t>яется</w:t>
            </w:r>
            <w:r w:rsidRPr="00497707">
              <w:rPr>
                <w:sz w:val="23"/>
                <w:szCs w:val="23"/>
              </w:rPr>
              <w:t xml:space="preserve"> по результатам осуществления закупок</w:t>
            </w:r>
          </w:p>
        </w:tc>
        <w:tc>
          <w:tcPr>
            <w:tcW w:w="2279" w:type="dxa"/>
            <w:vMerge w:val="restart"/>
          </w:tcPr>
          <w:p w:rsidR="00165650" w:rsidRPr="00497707" w:rsidRDefault="00165650" w:rsidP="00360F8F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 xml:space="preserve">Муниципальный </w:t>
            </w:r>
          </w:p>
          <w:p w:rsidR="00165650" w:rsidRPr="00497707" w:rsidRDefault="00165650" w:rsidP="00360F8F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165650" w:rsidRPr="00497707" w:rsidRDefault="00165650" w:rsidP="00360F8F">
            <w:pPr>
              <w:pStyle w:val="afc"/>
              <w:spacing w:line="204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Исполнитель – управление инвестиций, развития предприни-мательства,  информатизации и потребительской сферы администрации МО Лабинский район</w:t>
            </w: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spacing w:line="21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pStyle w:val="afc"/>
              <w:spacing w:line="214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165650" w:rsidRPr="00497707" w:rsidRDefault="00165650" w:rsidP="00360F8F">
            <w:pPr>
              <w:pStyle w:val="afd"/>
              <w:spacing w:line="21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707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410" w:type="dxa"/>
          </w:tcPr>
          <w:p w:rsidR="00165650" w:rsidRPr="00497707" w:rsidRDefault="00165650" w:rsidP="00360F8F">
            <w:pPr>
              <w:pStyle w:val="afc"/>
              <w:spacing w:line="214" w:lineRule="auto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13</w:t>
            </w:r>
            <w:r>
              <w:rPr>
                <w:sz w:val="23"/>
                <w:szCs w:val="23"/>
              </w:rPr>
              <w:t>0</w:t>
            </w:r>
            <w:r w:rsidRPr="00497707"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</w:tcPr>
          <w:p w:rsidR="00165650" w:rsidRPr="00497707" w:rsidRDefault="00165650" w:rsidP="00360F8F">
            <w:pPr>
              <w:pStyle w:val="afc"/>
              <w:spacing w:line="214" w:lineRule="auto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165650" w:rsidRPr="00497707" w:rsidRDefault="00165650" w:rsidP="00360F8F">
            <w:pPr>
              <w:pStyle w:val="afc"/>
              <w:spacing w:line="214" w:lineRule="auto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200,0</w:t>
            </w:r>
          </w:p>
        </w:tc>
        <w:tc>
          <w:tcPr>
            <w:tcW w:w="992" w:type="dxa"/>
            <w:gridSpan w:val="3"/>
          </w:tcPr>
          <w:p w:rsidR="00165650" w:rsidRPr="00497707" w:rsidRDefault="00165650" w:rsidP="00360F8F">
            <w:pPr>
              <w:pStyle w:val="afc"/>
              <w:spacing w:line="214" w:lineRule="auto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300,0</w:t>
            </w:r>
          </w:p>
        </w:tc>
        <w:tc>
          <w:tcPr>
            <w:tcW w:w="856" w:type="dxa"/>
            <w:gridSpan w:val="2"/>
          </w:tcPr>
          <w:p w:rsidR="00165650" w:rsidRPr="00497707" w:rsidRDefault="00165650" w:rsidP="00360F8F">
            <w:pPr>
              <w:pStyle w:val="afc"/>
              <w:spacing w:line="214" w:lineRule="auto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350,0</w:t>
            </w:r>
          </w:p>
        </w:tc>
        <w:tc>
          <w:tcPr>
            <w:tcW w:w="863" w:type="dxa"/>
            <w:gridSpan w:val="2"/>
          </w:tcPr>
          <w:p w:rsidR="00165650" w:rsidRPr="00497707" w:rsidRDefault="00165650" w:rsidP="00360F8F">
            <w:pPr>
              <w:pStyle w:val="afc"/>
              <w:spacing w:line="214" w:lineRule="auto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350,0</w:t>
            </w:r>
          </w:p>
        </w:tc>
        <w:tc>
          <w:tcPr>
            <w:tcW w:w="2236" w:type="dxa"/>
            <w:vMerge/>
          </w:tcPr>
          <w:p w:rsidR="00165650" w:rsidRPr="00A43FE8" w:rsidRDefault="00165650" w:rsidP="00360F8F">
            <w:pPr>
              <w:pStyle w:val="afc"/>
              <w:spacing w:line="21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21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spacing w:line="21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pStyle w:val="afc"/>
              <w:spacing w:line="214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165650" w:rsidRPr="00497707" w:rsidRDefault="00165650" w:rsidP="00360F8F">
            <w:pPr>
              <w:pStyle w:val="afd"/>
              <w:spacing w:line="21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707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10" w:type="dxa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63" w:type="dxa"/>
            <w:gridSpan w:val="2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2236" w:type="dxa"/>
            <w:vMerge/>
          </w:tcPr>
          <w:p w:rsidR="00165650" w:rsidRPr="00A43FE8" w:rsidRDefault="00165650" w:rsidP="00360F8F">
            <w:pPr>
              <w:pStyle w:val="afc"/>
              <w:spacing w:line="21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21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spacing w:line="214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pStyle w:val="afc"/>
              <w:spacing w:line="214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165650" w:rsidRPr="00497707" w:rsidRDefault="00165650" w:rsidP="00360F8F">
            <w:pPr>
              <w:pStyle w:val="afd"/>
              <w:spacing w:line="21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707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10" w:type="dxa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63" w:type="dxa"/>
            <w:gridSpan w:val="2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2236" w:type="dxa"/>
            <w:vMerge/>
          </w:tcPr>
          <w:p w:rsidR="00165650" w:rsidRPr="00A43FE8" w:rsidRDefault="00165650" w:rsidP="00360F8F">
            <w:pPr>
              <w:pStyle w:val="afc"/>
              <w:spacing w:line="214" w:lineRule="auto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214" w:lineRule="auto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</w:t>
            </w:r>
          </w:p>
        </w:tc>
        <w:tc>
          <w:tcPr>
            <w:tcW w:w="1143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3</w:t>
            </w:r>
          </w:p>
        </w:tc>
        <w:tc>
          <w:tcPr>
            <w:tcW w:w="1410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4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7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8</w:t>
            </w:r>
          </w:p>
        </w:tc>
        <w:tc>
          <w:tcPr>
            <w:tcW w:w="863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9</w:t>
            </w:r>
          </w:p>
        </w:tc>
        <w:tc>
          <w:tcPr>
            <w:tcW w:w="223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10</w:t>
            </w:r>
          </w:p>
        </w:tc>
        <w:tc>
          <w:tcPr>
            <w:tcW w:w="2279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11</w:t>
            </w:r>
          </w:p>
        </w:tc>
      </w:tr>
      <w:tr w:rsidR="00165650" w:rsidRPr="00A43FE8" w:rsidTr="00360F8F">
        <w:trPr>
          <w:trHeight w:val="20"/>
        </w:trPr>
        <w:tc>
          <w:tcPr>
            <w:tcW w:w="14567" w:type="dxa"/>
            <w:gridSpan w:val="16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Подпрограмма № 2 «Формирование и продвижение инвестиционно - привлекательного образа муниципального образования Лабинский район»</w:t>
            </w: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 w:val="restart"/>
          </w:tcPr>
          <w:p w:rsidR="00165650" w:rsidRPr="00EA5582" w:rsidRDefault="00165650" w:rsidP="00360F8F">
            <w:pPr>
              <w:pStyle w:val="afc"/>
              <w:spacing w:line="228" w:lineRule="auto"/>
              <w:ind w:left="-142" w:right="-75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2.1.1</w:t>
            </w:r>
          </w:p>
        </w:tc>
        <w:tc>
          <w:tcPr>
            <w:tcW w:w="2376" w:type="dxa"/>
            <w:vMerge w:val="restart"/>
          </w:tcPr>
          <w:p w:rsidR="00165650" w:rsidRPr="00EA5582" w:rsidRDefault="00165650" w:rsidP="00360F8F">
            <w:pPr>
              <w:rPr>
                <w:sz w:val="23"/>
                <w:szCs w:val="23"/>
                <w:lang w:eastAsia="ru-RU"/>
              </w:rPr>
            </w:pPr>
            <w:r w:rsidRPr="00EA5582">
              <w:rPr>
                <w:sz w:val="23"/>
                <w:szCs w:val="23"/>
              </w:rPr>
              <w:t>Подготовка и участие в выставочно-ярмарочных мероприятиях</w:t>
            </w:r>
          </w:p>
        </w:tc>
        <w:tc>
          <w:tcPr>
            <w:tcW w:w="1143" w:type="dxa"/>
            <w:gridSpan w:val="2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10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423,5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555,0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</w:t>
            </w:r>
            <w:r w:rsidRPr="00EA5582">
              <w:rPr>
                <w:sz w:val="23"/>
                <w:szCs w:val="23"/>
                <w:lang w:val="en-US"/>
              </w:rPr>
              <w:t>500</w:t>
            </w:r>
            <w:r w:rsidRPr="00EA5582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25</w:t>
            </w:r>
            <w:r>
              <w:rPr>
                <w:sz w:val="23"/>
                <w:szCs w:val="23"/>
              </w:rPr>
              <w:t>68,5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  <w:lang w:val="en-US"/>
              </w:rPr>
              <w:t>19</w:t>
            </w:r>
            <w:r w:rsidRPr="00EA5582">
              <w:rPr>
                <w:sz w:val="23"/>
                <w:szCs w:val="23"/>
              </w:rPr>
              <w:t>00,0</w:t>
            </w:r>
          </w:p>
        </w:tc>
        <w:tc>
          <w:tcPr>
            <w:tcW w:w="863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  <w:lang w:val="en-US"/>
              </w:rPr>
              <w:t>190</w:t>
            </w:r>
            <w:r w:rsidRPr="00EA5582">
              <w:rPr>
                <w:sz w:val="23"/>
                <w:szCs w:val="23"/>
              </w:rPr>
              <w:t>0,0</w:t>
            </w:r>
          </w:p>
        </w:tc>
        <w:tc>
          <w:tcPr>
            <w:tcW w:w="2236" w:type="dxa"/>
            <w:vMerge w:val="restart"/>
          </w:tcPr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Презентация инвестиционного потенциала муниципального образования Лабинский район</w:t>
            </w:r>
          </w:p>
        </w:tc>
        <w:tc>
          <w:tcPr>
            <w:tcW w:w="2279" w:type="dxa"/>
            <w:vMerge w:val="restart"/>
          </w:tcPr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Муниципальный </w:t>
            </w:r>
          </w:p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Исполнитель – управление инвестиций, развития предпринима-тельства, информа-тизации и потребительской сферы админист-рации МО Лабинский район</w:t>
            </w:r>
          </w:p>
          <w:p w:rsidR="00165650" w:rsidRPr="00EA5582" w:rsidRDefault="00165650" w:rsidP="00360F8F"/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ind w:left="-142" w:right="-75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410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423,5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555,0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1500,0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25</w:t>
            </w:r>
            <w:r>
              <w:rPr>
                <w:sz w:val="23"/>
                <w:szCs w:val="23"/>
              </w:rPr>
              <w:t>68</w:t>
            </w:r>
            <w:r w:rsidRPr="00EA558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  <w:lang w:val="en-US"/>
              </w:rPr>
              <w:t>19</w:t>
            </w:r>
            <w:r w:rsidRPr="00EA5582">
              <w:rPr>
                <w:sz w:val="23"/>
                <w:szCs w:val="23"/>
              </w:rPr>
              <w:t>00,0</w:t>
            </w:r>
          </w:p>
        </w:tc>
        <w:tc>
          <w:tcPr>
            <w:tcW w:w="863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  <w:lang w:val="en-US"/>
              </w:rPr>
              <w:t>19</w:t>
            </w:r>
            <w:r w:rsidRPr="00EA5582">
              <w:rPr>
                <w:sz w:val="23"/>
                <w:szCs w:val="23"/>
              </w:rPr>
              <w:t>00,0</w:t>
            </w:r>
          </w:p>
        </w:tc>
        <w:tc>
          <w:tcPr>
            <w:tcW w:w="2236" w:type="dxa"/>
            <w:vMerge/>
          </w:tcPr>
          <w:p w:rsidR="00165650" w:rsidRPr="00A43FE8" w:rsidRDefault="00165650" w:rsidP="00360F8F">
            <w:pPr>
              <w:pStyle w:val="afc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ind w:left="-142" w:right="-75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10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63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36" w:type="dxa"/>
            <w:vMerge/>
          </w:tcPr>
          <w:p w:rsidR="00165650" w:rsidRPr="00A43FE8" w:rsidRDefault="00165650" w:rsidP="00360F8F">
            <w:pPr>
              <w:pStyle w:val="afc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vMerge/>
          </w:tcPr>
          <w:p w:rsidR="00165650" w:rsidRPr="00A43FE8" w:rsidRDefault="00165650" w:rsidP="00360F8F">
            <w:pPr>
              <w:pStyle w:val="afc"/>
              <w:spacing w:line="228" w:lineRule="auto"/>
              <w:ind w:left="-142" w:right="-75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A43FE8" w:rsidRDefault="00165650" w:rsidP="00360F8F">
            <w:pPr>
              <w:rPr>
                <w:color w:val="00B0F0"/>
                <w:sz w:val="23"/>
                <w:szCs w:val="23"/>
              </w:rPr>
            </w:pPr>
          </w:p>
        </w:tc>
        <w:tc>
          <w:tcPr>
            <w:tcW w:w="1143" w:type="dxa"/>
            <w:gridSpan w:val="2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10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gridSpan w:val="3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63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36" w:type="dxa"/>
            <w:vMerge/>
          </w:tcPr>
          <w:p w:rsidR="00165650" w:rsidRPr="00A43FE8" w:rsidRDefault="00165650" w:rsidP="00360F8F">
            <w:pPr>
              <w:pStyle w:val="afc"/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190"/>
        </w:trPr>
        <w:tc>
          <w:tcPr>
            <w:tcW w:w="14567" w:type="dxa"/>
            <w:gridSpan w:val="16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Подпрограмма № 3 «Развитие санаторно-курортного и туристского комплекса муниципального образования Лабинский район»</w:t>
            </w:r>
          </w:p>
        </w:tc>
      </w:tr>
      <w:tr w:rsidR="00165650" w:rsidRPr="00A43FE8" w:rsidTr="00360F8F">
        <w:trPr>
          <w:trHeight w:val="206"/>
        </w:trPr>
        <w:tc>
          <w:tcPr>
            <w:tcW w:w="564" w:type="dxa"/>
            <w:vMerge w:val="restart"/>
          </w:tcPr>
          <w:p w:rsidR="00165650" w:rsidRPr="00EA5582" w:rsidRDefault="00165650" w:rsidP="00360F8F">
            <w:pPr>
              <w:spacing w:line="228" w:lineRule="auto"/>
              <w:ind w:left="-108" w:right="-108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3.1.1</w:t>
            </w:r>
          </w:p>
        </w:tc>
        <w:tc>
          <w:tcPr>
            <w:tcW w:w="2376" w:type="dxa"/>
            <w:vMerge w:val="restart"/>
          </w:tcPr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Разработка, изготовление и распро</w:t>
            </w:r>
            <w:r w:rsidRPr="00EA5582">
              <w:rPr>
                <w:sz w:val="23"/>
                <w:szCs w:val="23"/>
              </w:rPr>
              <w:softHyphen/>
              <w:t>странение реклам</w:t>
            </w:r>
            <w:r w:rsidRPr="00EA5582">
              <w:rPr>
                <w:sz w:val="23"/>
                <w:szCs w:val="23"/>
              </w:rPr>
              <w:softHyphen/>
              <w:t>ных, информаци</w:t>
            </w:r>
            <w:r w:rsidRPr="00EA5582">
              <w:rPr>
                <w:sz w:val="23"/>
                <w:szCs w:val="23"/>
              </w:rPr>
              <w:softHyphen/>
              <w:t>онных и сувенир</w:t>
            </w:r>
            <w:r w:rsidRPr="00EA5582">
              <w:rPr>
                <w:sz w:val="23"/>
                <w:szCs w:val="23"/>
              </w:rPr>
              <w:softHyphen/>
              <w:t>ных материалов о санаторно-курортном и ту</w:t>
            </w:r>
            <w:r w:rsidRPr="00EA5582">
              <w:rPr>
                <w:sz w:val="23"/>
                <w:szCs w:val="23"/>
              </w:rPr>
              <w:softHyphen/>
              <w:t>ристском потенци</w:t>
            </w:r>
            <w:r w:rsidRPr="00EA5582">
              <w:rPr>
                <w:sz w:val="23"/>
                <w:szCs w:val="23"/>
              </w:rPr>
              <w:softHyphen/>
              <w:t>але Лабинского района</w:t>
            </w: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7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8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03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 w:val="restart"/>
          </w:tcPr>
          <w:p w:rsidR="00165650" w:rsidRPr="00EA5582" w:rsidRDefault="00165650" w:rsidP="00360F8F">
            <w:pPr>
              <w:rPr>
                <w:sz w:val="22"/>
                <w:szCs w:val="22"/>
              </w:rPr>
            </w:pPr>
            <w:r w:rsidRPr="00EA5582">
              <w:rPr>
                <w:sz w:val="22"/>
                <w:szCs w:val="22"/>
              </w:rPr>
              <w:t>Увеличение коли-чества отдыхающих в лечебно-оздоро-вительных и туристских органи-зациях Лабинского района: в 2018 году не - менее чем на 2,8% к 2017 году; в 2019 году - не менее чем на 2,9% к 2018 году; в 2020 году - не менее чем на 3,0% к 2019 году; в 2021 году - не менее чем на 3,1% к 2020 году</w:t>
            </w:r>
          </w:p>
          <w:p w:rsidR="00165650" w:rsidRPr="00EA5582" w:rsidRDefault="00165650" w:rsidP="00360F8F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  <w:vMerge w:val="restart"/>
          </w:tcPr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Муниципальный </w:t>
            </w:r>
          </w:p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Исполнитель – управление инвестиций, развития предпри-нимательства,  информатизации и потребительской сферы адми-нистрации МО Лабинский район</w:t>
            </w:r>
          </w:p>
        </w:tc>
      </w:tr>
      <w:tr w:rsidR="00165650" w:rsidRPr="00A43FE8" w:rsidTr="00360F8F">
        <w:trPr>
          <w:trHeight w:val="339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7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8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03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559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7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8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03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1280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165650" w:rsidRPr="00EA5582" w:rsidRDefault="00165650" w:rsidP="00360F8F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7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8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03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3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4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6</w:t>
            </w:r>
          </w:p>
        </w:tc>
        <w:tc>
          <w:tcPr>
            <w:tcW w:w="897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7</w:t>
            </w:r>
          </w:p>
        </w:tc>
        <w:tc>
          <w:tcPr>
            <w:tcW w:w="898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8</w:t>
            </w:r>
          </w:p>
        </w:tc>
        <w:tc>
          <w:tcPr>
            <w:tcW w:w="903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9</w:t>
            </w:r>
          </w:p>
        </w:tc>
        <w:tc>
          <w:tcPr>
            <w:tcW w:w="2249" w:type="dxa"/>
            <w:gridSpan w:val="2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10</w:t>
            </w:r>
          </w:p>
        </w:tc>
        <w:tc>
          <w:tcPr>
            <w:tcW w:w="2279" w:type="dxa"/>
          </w:tcPr>
          <w:p w:rsidR="00165650" w:rsidRPr="00EA5582" w:rsidRDefault="00165650" w:rsidP="00360F8F">
            <w:pPr>
              <w:pStyle w:val="afc"/>
              <w:spacing w:line="216" w:lineRule="auto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11</w:t>
            </w: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650" w:rsidRPr="00EA5582" w:rsidRDefault="00165650" w:rsidP="00360F8F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3.1.2</w:t>
            </w:r>
          </w:p>
        </w:tc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Размещение ре</w:t>
            </w:r>
            <w:r w:rsidRPr="00EA5582">
              <w:rPr>
                <w:sz w:val="23"/>
                <w:szCs w:val="23"/>
              </w:rPr>
              <w:softHyphen/>
              <w:t>к-ламно-информа-ционных материалов о сана</w:t>
            </w:r>
            <w:r w:rsidRPr="00EA5582">
              <w:rPr>
                <w:sz w:val="23"/>
                <w:szCs w:val="23"/>
              </w:rPr>
              <w:softHyphen/>
              <w:t>торно- курортном и туристском потен</w:t>
            </w:r>
            <w:r w:rsidRPr="00EA5582">
              <w:rPr>
                <w:sz w:val="23"/>
                <w:szCs w:val="23"/>
              </w:rPr>
              <w:softHyphen/>
              <w:t>циале Лабинского района, посред</w:t>
            </w:r>
            <w:r w:rsidRPr="00EA5582">
              <w:rPr>
                <w:sz w:val="23"/>
                <w:szCs w:val="23"/>
              </w:rPr>
              <w:softHyphen/>
              <w:t>ством наружной и внутренней рекла</w:t>
            </w:r>
            <w:r w:rsidRPr="00EA5582">
              <w:rPr>
                <w:sz w:val="23"/>
                <w:szCs w:val="23"/>
              </w:rPr>
              <w:softHyphen/>
              <w:t>мы</w:t>
            </w: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7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8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03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 w:val="restart"/>
          </w:tcPr>
          <w:p w:rsidR="00165650" w:rsidRPr="00EA5582" w:rsidRDefault="00165650" w:rsidP="00360F8F">
            <w:pPr>
              <w:rPr>
                <w:sz w:val="22"/>
                <w:szCs w:val="22"/>
              </w:rPr>
            </w:pPr>
            <w:r w:rsidRPr="00EA5582">
              <w:rPr>
                <w:sz w:val="22"/>
                <w:szCs w:val="22"/>
              </w:rPr>
              <w:t xml:space="preserve">Увеличение объемов услуг, оказываемых организациями санаторно-курортного и туристского комплекса Лабинского района: </w:t>
            </w:r>
          </w:p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в 2018 году - не менее чем на 3,0% </w:t>
            </w:r>
          </w:p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к 2017 году;</w:t>
            </w:r>
          </w:p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в 2019 году - не менее чем на 3,1% </w:t>
            </w:r>
          </w:p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к 2018 году; </w:t>
            </w:r>
          </w:p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в 2020 году - не менее чем на 3,2% </w:t>
            </w:r>
          </w:p>
          <w:p w:rsidR="00165650" w:rsidRPr="00EA5582" w:rsidRDefault="00165650" w:rsidP="00360F8F">
            <w:pPr>
              <w:rPr>
                <w:sz w:val="22"/>
                <w:szCs w:val="22"/>
              </w:rPr>
            </w:pPr>
            <w:r w:rsidRPr="00EA5582">
              <w:rPr>
                <w:sz w:val="23"/>
                <w:szCs w:val="23"/>
              </w:rPr>
              <w:t>к 2019 году; в 2021 году - не менее чем на 3,3% к 2020 году</w:t>
            </w:r>
          </w:p>
        </w:tc>
        <w:tc>
          <w:tcPr>
            <w:tcW w:w="2279" w:type="dxa"/>
            <w:vMerge w:val="restart"/>
          </w:tcPr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Муниципальный </w:t>
            </w:r>
          </w:p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165650" w:rsidRPr="00EA5582" w:rsidRDefault="00165650" w:rsidP="00360F8F">
            <w:pPr>
              <w:pStyle w:val="afc"/>
              <w:jc w:val="left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Исполнитель – управление инвестиций, развития предпри-нимательства,  информатизации и потребительской сферы админист-рации МО Лабинский район</w:t>
            </w: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650" w:rsidRPr="00A43FE8" w:rsidRDefault="00165650" w:rsidP="00360F8F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A43FE8" w:rsidRDefault="00165650" w:rsidP="00360F8F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7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8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03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650" w:rsidRPr="00A43FE8" w:rsidRDefault="00165650" w:rsidP="00360F8F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A43FE8" w:rsidRDefault="00165650" w:rsidP="00360F8F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7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8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03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899"/>
        </w:trPr>
        <w:tc>
          <w:tcPr>
            <w:tcW w:w="5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5650" w:rsidRPr="00A43FE8" w:rsidRDefault="00165650" w:rsidP="00360F8F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A43FE8" w:rsidRDefault="00165650" w:rsidP="00360F8F">
            <w:pPr>
              <w:jc w:val="center"/>
              <w:rPr>
                <w:color w:val="00B0F0"/>
                <w:sz w:val="23"/>
                <w:szCs w:val="23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7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98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03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jc w:val="center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c>
          <w:tcPr>
            <w:tcW w:w="564" w:type="dxa"/>
            <w:vMerge w:val="restart"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4</w:t>
            </w:r>
          </w:p>
        </w:tc>
        <w:tc>
          <w:tcPr>
            <w:tcW w:w="2376" w:type="dxa"/>
            <w:vMerge w:val="restart"/>
          </w:tcPr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743,5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655,0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  <w:lang w:val="en-US"/>
              </w:rPr>
              <w:t>1720</w:t>
            </w:r>
            <w:r w:rsidRPr="00EA5582">
              <w:rPr>
                <w:sz w:val="23"/>
                <w:szCs w:val="23"/>
              </w:rPr>
              <w:t>,0</w:t>
            </w:r>
          </w:p>
        </w:tc>
        <w:tc>
          <w:tcPr>
            <w:tcW w:w="851" w:type="dxa"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28</w:t>
            </w:r>
            <w:r>
              <w:rPr>
                <w:sz w:val="23"/>
                <w:szCs w:val="23"/>
              </w:rPr>
              <w:t>68</w:t>
            </w:r>
            <w:r w:rsidRPr="00EA558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997" w:type="dxa"/>
            <w:gridSpan w:val="4"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2250,0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2250,0</w:t>
            </w:r>
          </w:p>
        </w:tc>
        <w:tc>
          <w:tcPr>
            <w:tcW w:w="2249" w:type="dxa"/>
            <w:gridSpan w:val="2"/>
            <w:vMerge w:val="restart"/>
          </w:tcPr>
          <w:p w:rsidR="00165650" w:rsidRPr="00A43FE8" w:rsidRDefault="00165650" w:rsidP="00360F8F">
            <w:pPr>
              <w:pStyle w:val="afc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 w:val="restart"/>
          </w:tcPr>
          <w:p w:rsidR="00165650" w:rsidRPr="00A43FE8" w:rsidRDefault="00165650" w:rsidP="00360F8F">
            <w:pPr>
              <w:pStyle w:val="afc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170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spacing w:line="19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spacing w:line="19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743,5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pStyle w:val="afc"/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655,0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  <w:lang w:val="en-US"/>
              </w:rPr>
              <w:t>172</w:t>
            </w:r>
            <w:r w:rsidRPr="00EA5582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28</w:t>
            </w:r>
            <w:r>
              <w:rPr>
                <w:sz w:val="23"/>
                <w:szCs w:val="23"/>
              </w:rPr>
              <w:t>68</w:t>
            </w:r>
            <w:r w:rsidRPr="00EA5582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997" w:type="dxa"/>
            <w:gridSpan w:val="4"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2250,0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jc w:val="center"/>
              <w:rPr>
                <w:sz w:val="23"/>
                <w:szCs w:val="23"/>
              </w:rPr>
            </w:pPr>
            <w:r w:rsidRPr="00EA5582">
              <w:rPr>
                <w:sz w:val="23"/>
                <w:szCs w:val="23"/>
              </w:rPr>
              <w:t>2250,0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190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190" w:lineRule="auto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170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spacing w:line="19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spacing w:line="19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7" w:type="dxa"/>
            <w:gridSpan w:val="4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190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190" w:lineRule="auto"/>
              <w:rPr>
                <w:color w:val="00B0F0"/>
                <w:sz w:val="23"/>
                <w:szCs w:val="23"/>
              </w:rPr>
            </w:pPr>
          </w:p>
        </w:tc>
      </w:tr>
      <w:tr w:rsidR="00165650" w:rsidRPr="00A43FE8" w:rsidTr="00360F8F">
        <w:trPr>
          <w:trHeight w:val="170"/>
        </w:trPr>
        <w:tc>
          <w:tcPr>
            <w:tcW w:w="564" w:type="dxa"/>
            <w:vMerge/>
          </w:tcPr>
          <w:p w:rsidR="00165650" w:rsidRPr="00EA5582" w:rsidRDefault="00165650" w:rsidP="00360F8F">
            <w:pPr>
              <w:spacing w:line="19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6" w:type="dxa"/>
            <w:vMerge/>
          </w:tcPr>
          <w:p w:rsidR="00165650" w:rsidRPr="00EA5582" w:rsidRDefault="00165650" w:rsidP="00360F8F">
            <w:pPr>
              <w:spacing w:line="19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3" w:type="dxa"/>
          </w:tcPr>
          <w:p w:rsidR="00165650" w:rsidRPr="00EA5582" w:rsidRDefault="00165650" w:rsidP="00360F8F">
            <w:pPr>
              <w:pStyle w:val="afd"/>
              <w:rPr>
                <w:rFonts w:ascii="Times New Roman" w:hAnsi="Times New Roman" w:cs="Times New Roman"/>
                <w:sz w:val="23"/>
                <w:szCs w:val="23"/>
              </w:rPr>
            </w:pPr>
            <w:r w:rsidRPr="00EA5582">
              <w:rPr>
                <w:rFonts w:ascii="Times New Roman" w:hAnsi="Times New Roman" w:cs="Times New Roman"/>
                <w:sz w:val="23"/>
                <w:szCs w:val="23"/>
              </w:rPr>
              <w:t>внебюд-жетные источ-ники</w:t>
            </w:r>
          </w:p>
        </w:tc>
        <w:tc>
          <w:tcPr>
            <w:tcW w:w="1420" w:type="dxa"/>
            <w:gridSpan w:val="2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6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997" w:type="dxa"/>
            <w:gridSpan w:val="4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165650" w:rsidRPr="00EA5582" w:rsidRDefault="00165650" w:rsidP="00360F8F">
            <w:pPr>
              <w:jc w:val="center"/>
            </w:pPr>
            <w:r w:rsidRPr="00EA5582">
              <w:rPr>
                <w:sz w:val="23"/>
                <w:szCs w:val="23"/>
              </w:rPr>
              <w:t>0</w:t>
            </w:r>
          </w:p>
        </w:tc>
        <w:tc>
          <w:tcPr>
            <w:tcW w:w="2249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190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279" w:type="dxa"/>
            <w:vMerge/>
          </w:tcPr>
          <w:p w:rsidR="00165650" w:rsidRPr="00A43FE8" w:rsidRDefault="00165650" w:rsidP="00360F8F">
            <w:pPr>
              <w:pStyle w:val="afc"/>
              <w:spacing w:line="190" w:lineRule="auto"/>
              <w:rPr>
                <w:color w:val="00B0F0"/>
                <w:sz w:val="23"/>
                <w:szCs w:val="23"/>
              </w:rPr>
            </w:pPr>
          </w:p>
        </w:tc>
      </w:tr>
    </w:tbl>
    <w:p w:rsidR="00165650" w:rsidRPr="00D80BC9" w:rsidRDefault="00165650" w:rsidP="00165650">
      <w:pPr>
        <w:spacing w:line="216" w:lineRule="auto"/>
        <w:ind w:left="13452" w:firstLine="708"/>
        <w:rPr>
          <w:sz w:val="28"/>
          <w:szCs w:val="28"/>
        </w:rPr>
      </w:pPr>
      <w:r w:rsidRPr="00D80BC9">
        <w:rPr>
          <w:sz w:val="28"/>
          <w:szCs w:val="28"/>
        </w:rPr>
        <w:t xml:space="preserve">  ».</w:t>
      </w:r>
    </w:p>
    <w:p w:rsidR="00165650" w:rsidRPr="00A43FE8" w:rsidRDefault="00165650" w:rsidP="00165650">
      <w:pPr>
        <w:spacing w:line="228" w:lineRule="auto"/>
        <w:ind w:firstLine="708"/>
        <w:jc w:val="both"/>
        <w:rPr>
          <w:color w:val="00B0F0"/>
          <w:sz w:val="27"/>
          <w:szCs w:val="27"/>
        </w:rPr>
        <w:sectPr w:rsidR="00165650" w:rsidRPr="00A43FE8" w:rsidSect="00360F8F">
          <w:headerReference w:type="default" r:id="rId10"/>
          <w:pgSz w:w="16838" w:h="11906" w:orient="landscape" w:code="9"/>
          <w:pgMar w:top="1134" w:right="567" w:bottom="1134" w:left="1701" w:header="709" w:footer="680" w:gutter="0"/>
          <w:pgNumType w:start="2"/>
          <w:cols w:space="720"/>
          <w:titlePg/>
          <w:docGrid w:linePitch="360"/>
        </w:sectPr>
      </w:pPr>
    </w:p>
    <w:p w:rsidR="00165650" w:rsidRPr="00497707" w:rsidRDefault="00165650" w:rsidP="00165650">
      <w:pPr>
        <w:ind w:firstLine="708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Pr="00497707">
        <w:rPr>
          <w:rFonts w:eastAsia="Calibri"/>
          <w:sz w:val="28"/>
          <w:szCs w:val="28"/>
          <w:lang w:eastAsia="en-US"/>
        </w:rPr>
        <w:t xml:space="preserve">. Раздел 4 </w:t>
      </w:r>
      <w:r w:rsidRPr="00497707">
        <w:rPr>
          <w:sz w:val="28"/>
          <w:szCs w:val="28"/>
        </w:rPr>
        <w:t>«Обоснование ресурсного обеспечения муниципальной программы» изложить в следующей редакции:</w:t>
      </w:r>
    </w:p>
    <w:p w:rsidR="00165650" w:rsidRPr="00497707" w:rsidRDefault="00165650" w:rsidP="00165650">
      <w:pPr>
        <w:ind w:firstLine="708"/>
        <w:jc w:val="both"/>
        <w:rPr>
          <w:sz w:val="16"/>
          <w:szCs w:val="28"/>
        </w:rPr>
      </w:pPr>
    </w:p>
    <w:p w:rsidR="00165650" w:rsidRPr="00497707" w:rsidRDefault="00165650" w:rsidP="00165650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4</w:t>
      </w:r>
      <w:r w:rsidRPr="00497707">
        <w:rPr>
          <w:sz w:val="28"/>
          <w:szCs w:val="28"/>
        </w:rPr>
        <w:t>. Обоснование ресурсного обеспечения муниципальной программы</w:t>
      </w:r>
    </w:p>
    <w:p w:rsidR="00165650" w:rsidRPr="00497707" w:rsidRDefault="00165650" w:rsidP="00165650">
      <w:pPr>
        <w:jc w:val="center"/>
        <w:rPr>
          <w:sz w:val="16"/>
          <w:szCs w:val="28"/>
        </w:rPr>
      </w:pPr>
    </w:p>
    <w:tbl>
      <w:tblPr>
        <w:tblW w:w="9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5"/>
        <w:gridCol w:w="1558"/>
        <w:gridCol w:w="992"/>
        <w:gridCol w:w="992"/>
        <w:gridCol w:w="992"/>
        <w:gridCol w:w="850"/>
        <w:gridCol w:w="850"/>
      </w:tblGrid>
      <w:tr w:rsidR="00165650" w:rsidRPr="00497707" w:rsidTr="00360F8F">
        <w:tc>
          <w:tcPr>
            <w:tcW w:w="568" w:type="dxa"/>
            <w:vMerge w:val="restart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5650" w:rsidRPr="00497707" w:rsidRDefault="00165650" w:rsidP="00360F8F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Наименование программы</w:t>
            </w:r>
          </w:p>
          <w:p w:rsidR="00165650" w:rsidRPr="00497707" w:rsidRDefault="00165650" w:rsidP="00360F8F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(подпрограммы)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Источник</w:t>
            </w:r>
          </w:p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финанси</w:t>
            </w:r>
          </w:p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рования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Объем финансиро-вания,</w:t>
            </w:r>
          </w:p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(тыс. руб.)</w:t>
            </w:r>
          </w:p>
        </w:tc>
        <w:tc>
          <w:tcPr>
            <w:tcW w:w="4676" w:type="dxa"/>
            <w:gridSpan w:val="5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В том числе по годам реализации</w:t>
            </w:r>
          </w:p>
        </w:tc>
      </w:tr>
      <w:tr w:rsidR="00165650" w:rsidRPr="00497707" w:rsidTr="00360F8F">
        <w:tc>
          <w:tcPr>
            <w:tcW w:w="568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2017</w:t>
            </w:r>
          </w:p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2018</w:t>
            </w:r>
          </w:p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2019</w:t>
            </w:r>
          </w:p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2021</w:t>
            </w:r>
          </w:p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год</w:t>
            </w:r>
          </w:p>
        </w:tc>
      </w:tr>
      <w:tr w:rsidR="00165650" w:rsidRPr="00497707" w:rsidTr="00360F8F">
        <w:tc>
          <w:tcPr>
            <w:tcW w:w="568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1.</w:t>
            </w:r>
          </w:p>
        </w:tc>
        <w:tc>
          <w:tcPr>
            <w:tcW w:w="9210" w:type="dxa"/>
            <w:gridSpan w:val="8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Муниципальная программа «Экономическое развитие Лабинского района»</w:t>
            </w:r>
          </w:p>
        </w:tc>
      </w:tr>
      <w:tr w:rsidR="00165650" w:rsidRPr="00A43FE8" w:rsidTr="00360F8F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5650" w:rsidRPr="00497707" w:rsidRDefault="00165650" w:rsidP="00360F8F">
            <w:pPr>
              <w:ind w:left="-108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Подпрограмма «Поддержка малого и сред-него предпри-нимательства Лабинского района»</w:t>
            </w:r>
          </w:p>
          <w:p w:rsidR="00165650" w:rsidRPr="00497707" w:rsidRDefault="00165650" w:rsidP="00360F8F">
            <w:pPr>
              <w:ind w:left="-108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1320,0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220,0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350,0</w:t>
            </w:r>
          </w:p>
        </w:tc>
      </w:tr>
      <w:tr w:rsidR="00165650" w:rsidRPr="00A43FE8" w:rsidTr="00360F8F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5650" w:rsidRPr="00497707" w:rsidRDefault="00165650" w:rsidP="00360F8F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</w:tr>
      <w:tr w:rsidR="00165650" w:rsidRPr="00A43FE8" w:rsidTr="00360F8F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5650" w:rsidRPr="00497707" w:rsidRDefault="00165650" w:rsidP="00360F8F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внебюджет-ные источники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</w:tr>
      <w:tr w:rsidR="00165650" w:rsidRPr="00A43FE8" w:rsidTr="00360F8F">
        <w:trPr>
          <w:trHeight w:val="420"/>
        </w:trPr>
        <w:tc>
          <w:tcPr>
            <w:tcW w:w="568" w:type="dxa"/>
            <w:vMerge w:val="restart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5650" w:rsidRPr="00497707" w:rsidRDefault="00165650" w:rsidP="00360F8F">
            <w:pPr>
              <w:ind w:left="-108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 xml:space="preserve">Подпрограмма «Развитие </w:t>
            </w:r>
          </w:p>
          <w:p w:rsidR="00165650" w:rsidRPr="00497707" w:rsidRDefault="00165650" w:rsidP="00360F8F">
            <w:pPr>
              <w:ind w:left="-108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санаторно-курортного и туристского комплекса муниципаль-ного образова-ния Лабинский район»</w:t>
            </w:r>
          </w:p>
          <w:p w:rsidR="00165650" w:rsidRPr="00497707" w:rsidRDefault="00165650" w:rsidP="00360F8F">
            <w:pPr>
              <w:ind w:left="-108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</w:tr>
      <w:tr w:rsidR="00165650" w:rsidRPr="00A43FE8" w:rsidTr="00360F8F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5650" w:rsidRPr="00497707" w:rsidRDefault="00165650" w:rsidP="00360F8F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</w:tr>
      <w:tr w:rsidR="00165650" w:rsidRPr="00A43FE8" w:rsidTr="00360F8F">
        <w:trPr>
          <w:trHeight w:val="420"/>
        </w:trPr>
        <w:tc>
          <w:tcPr>
            <w:tcW w:w="568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5650" w:rsidRPr="00497707" w:rsidRDefault="00165650" w:rsidP="00360F8F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внебюджет-ные источники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</w:tr>
      <w:tr w:rsidR="00165650" w:rsidRPr="00A43FE8" w:rsidTr="00360F8F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5650" w:rsidRPr="00497707" w:rsidRDefault="00165650" w:rsidP="00360F8F">
            <w:pPr>
              <w:ind w:left="-108" w:right="-108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Подпрограмма «Формирование и продвижение инвестиционно – привлекатель-ного образа муниципаль-ного образо-вания Лабинс-кий район»</w:t>
            </w:r>
          </w:p>
          <w:p w:rsidR="00165650" w:rsidRPr="00497707" w:rsidRDefault="00165650" w:rsidP="00360F8F">
            <w:pPr>
              <w:ind w:left="-108" w:right="-108"/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8423,5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555,0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25</w:t>
            </w:r>
            <w:r>
              <w:rPr>
                <w:sz w:val="23"/>
                <w:szCs w:val="23"/>
              </w:rPr>
              <w:t>68,5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1900,0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1900,0</w:t>
            </w:r>
          </w:p>
        </w:tc>
      </w:tr>
      <w:tr w:rsidR="00165650" w:rsidRPr="00A43FE8" w:rsidTr="00360F8F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5650" w:rsidRPr="00497707" w:rsidRDefault="00165650" w:rsidP="00360F8F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</w:tr>
      <w:tr w:rsidR="00165650" w:rsidRPr="00A43FE8" w:rsidTr="00360F8F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5650" w:rsidRPr="00497707" w:rsidRDefault="00165650" w:rsidP="00360F8F">
            <w:pPr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внебюджет-ные источники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3"/>
                <w:szCs w:val="23"/>
              </w:rPr>
              <w:t>0</w:t>
            </w:r>
          </w:p>
        </w:tc>
      </w:tr>
      <w:tr w:rsidR="00165650" w:rsidRPr="00A43FE8" w:rsidTr="00360F8F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5650" w:rsidRPr="00497707" w:rsidRDefault="00165650" w:rsidP="00360F8F">
            <w:pPr>
              <w:widowControl w:val="0"/>
              <w:tabs>
                <w:tab w:val="left" w:pos="567"/>
              </w:tabs>
              <w:ind w:left="-108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743,5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1720,0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28</w:t>
            </w:r>
            <w:r>
              <w:rPr>
                <w:sz w:val="23"/>
                <w:szCs w:val="23"/>
              </w:rPr>
              <w:t>68,5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2250,0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2250,0</w:t>
            </w:r>
          </w:p>
        </w:tc>
      </w:tr>
      <w:tr w:rsidR="00165650" w:rsidRPr="00A43FE8" w:rsidTr="00360F8F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5650" w:rsidRPr="00497707" w:rsidRDefault="00165650" w:rsidP="00360F8F">
            <w:pPr>
              <w:widowControl w:val="0"/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</w:tr>
      <w:tr w:rsidR="00165650" w:rsidRPr="00A43FE8" w:rsidTr="00360F8F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65650" w:rsidRPr="00497707" w:rsidRDefault="00165650" w:rsidP="00360F8F">
            <w:pPr>
              <w:widowControl w:val="0"/>
              <w:tabs>
                <w:tab w:val="left" w:pos="567"/>
              </w:tabs>
              <w:rPr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auto"/>
          </w:tcPr>
          <w:p w:rsidR="00165650" w:rsidRPr="00497707" w:rsidRDefault="00165650" w:rsidP="00360F8F">
            <w:pPr>
              <w:ind w:left="-108" w:right="-107"/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внебюджет-ные источники</w:t>
            </w:r>
          </w:p>
        </w:tc>
        <w:tc>
          <w:tcPr>
            <w:tcW w:w="1558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65650" w:rsidRPr="00497707" w:rsidRDefault="00165650" w:rsidP="00360F8F">
            <w:pPr>
              <w:jc w:val="center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0</w:t>
            </w:r>
          </w:p>
        </w:tc>
      </w:tr>
    </w:tbl>
    <w:p w:rsidR="00165650" w:rsidRPr="00D80BC9" w:rsidRDefault="00165650" w:rsidP="00165650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65650" w:rsidRPr="00497707" w:rsidRDefault="00165650" w:rsidP="00165650">
      <w:pPr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Pr="00497707">
        <w:rPr>
          <w:spacing w:val="-4"/>
          <w:sz w:val="28"/>
          <w:szCs w:val="28"/>
        </w:rPr>
        <w:t>.</w:t>
      </w:r>
      <w:r w:rsidRPr="00497707">
        <w:rPr>
          <w:sz w:val="28"/>
          <w:szCs w:val="28"/>
        </w:rPr>
        <w:t xml:space="preserve"> В приложении № 1 к муниципальной программе в паспорте муниципальной подпрограммы «Поддержка малого и среднего предпринимательства Лабинского района» раздел «Объемы бюджетных ассигнований подпрограммы» изложить в следующей редакции:  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165650" w:rsidRPr="00497707" w:rsidTr="00360F8F">
        <w:tc>
          <w:tcPr>
            <w:tcW w:w="3968" w:type="dxa"/>
          </w:tcPr>
          <w:p w:rsidR="00165650" w:rsidRPr="00497707" w:rsidRDefault="00165650" w:rsidP="00360F8F">
            <w:pPr>
              <w:pStyle w:val="af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497707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165650" w:rsidRPr="00497707" w:rsidRDefault="00165650" w:rsidP="00360F8F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165650" w:rsidRPr="00497707" w:rsidRDefault="00165650" w:rsidP="00360F8F">
            <w:pPr>
              <w:rPr>
                <w:sz w:val="28"/>
                <w:szCs w:val="28"/>
              </w:rPr>
            </w:pPr>
            <w:r w:rsidRPr="00497707">
              <w:rPr>
                <w:sz w:val="28"/>
                <w:szCs w:val="28"/>
              </w:rPr>
              <w:t xml:space="preserve">Общий объем финансирования подпрограммы составляет – </w:t>
            </w:r>
          </w:p>
          <w:p w:rsidR="00165650" w:rsidRPr="00497707" w:rsidRDefault="00165650" w:rsidP="00360F8F">
            <w:pPr>
              <w:rPr>
                <w:sz w:val="28"/>
                <w:szCs w:val="28"/>
              </w:rPr>
            </w:pPr>
            <w:r w:rsidRPr="00497707">
              <w:rPr>
                <w:sz w:val="28"/>
                <w:szCs w:val="28"/>
              </w:rPr>
              <w:t>1320,0 тыс. рублей, в том числе:</w:t>
            </w:r>
          </w:p>
          <w:p w:rsidR="00165650" w:rsidRPr="00497707" w:rsidRDefault="00165650" w:rsidP="00360F8F">
            <w:pPr>
              <w:rPr>
                <w:sz w:val="28"/>
                <w:szCs w:val="28"/>
              </w:rPr>
            </w:pPr>
            <w:r w:rsidRPr="00497707">
              <w:rPr>
                <w:sz w:val="28"/>
                <w:szCs w:val="28"/>
              </w:rPr>
              <w:t>2017 год - 100,0 тыс. рублей;</w:t>
            </w:r>
          </w:p>
          <w:p w:rsidR="00165650" w:rsidRPr="00497707" w:rsidRDefault="00165650" w:rsidP="00360F8F">
            <w:pPr>
              <w:rPr>
                <w:sz w:val="28"/>
                <w:szCs w:val="28"/>
              </w:rPr>
            </w:pPr>
            <w:r w:rsidRPr="00497707">
              <w:rPr>
                <w:sz w:val="28"/>
                <w:szCs w:val="28"/>
              </w:rPr>
              <w:t xml:space="preserve">2018 год - 220,0 тыс. рублей;  </w:t>
            </w:r>
          </w:p>
          <w:p w:rsidR="00165650" w:rsidRPr="00497707" w:rsidRDefault="00165650" w:rsidP="00360F8F">
            <w:pPr>
              <w:pStyle w:val="afc"/>
              <w:jc w:val="left"/>
              <w:rPr>
                <w:sz w:val="28"/>
                <w:szCs w:val="28"/>
              </w:rPr>
            </w:pPr>
            <w:r w:rsidRPr="00497707">
              <w:rPr>
                <w:sz w:val="28"/>
                <w:szCs w:val="28"/>
              </w:rPr>
              <w:t>2019 год - 300,0 тыс. рублей;</w:t>
            </w:r>
          </w:p>
          <w:p w:rsidR="00165650" w:rsidRPr="00497707" w:rsidRDefault="00165650" w:rsidP="00360F8F">
            <w:pPr>
              <w:rPr>
                <w:sz w:val="28"/>
                <w:szCs w:val="28"/>
              </w:rPr>
            </w:pPr>
            <w:r w:rsidRPr="00497707">
              <w:rPr>
                <w:sz w:val="28"/>
                <w:szCs w:val="28"/>
              </w:rPr>
              <w:t>2020 год - 350,0 тыс. рублей;</w:t>
            </w:r>
          </w:p>
          <w:p w:rsidR="00165650" w:rsidRPr="00497707" w:rsidRDefault="00165650" w:rsidP="00360F8F">
            <w:pPr>
              <w:rPr>
                <w:sz w:val="28"/>
                <w:szCs w:val="28"/>
              </w:rPr>
            </w:pPr>
            <w:r w:rsidRPr="00497707">
              <w:rPr>
                <w:sz w:val="28"/>
                <w:szCs w:val="28"/>
              </w:rPr>
              <w:t>2021 год – 350,0 тыс. рублей.</w:t>
            </w:r>
          </w:p>
        </w:tc>
      </w:tr>
    </w:tbl>
    <w:p w:rsidR="00165650" w:rsidRPr="00497707" w:rsidRDefault="00165650" w:rsidP="00165650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».</w:t>
      </w:r>
    </w:p>
    <w:p w:rsidR="00165650" w:rsidRPr="00497707" w:rsidRDefault="00165650" w:rsidP="00165650">
      <w:pPr>
        <w:ind w:firstLine="709"/>
        <w:jc w:val="both"/>
        <w:rPr>
          <w:rStyle w:val="af3"/>
          <w:color w:val="auto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497707">
        <w:rPr>
          <w:rFonts w:eastAsia="Calibri"/>
          <w:sz w:val="28"/>
          <w:szCs w:val="28"/>
          <w:lang w:eastAsia="en-US"/>
        </w:rPr>
        <w:t>. Раздел 3 «</w:t>
      </w:r>
      <w:r w:rsidRPr="00497707">
        <w:rPr>
          <w:rStyle w:val="af3"/>
          <w:color w:val="auto"/>
          <w:sz w:val="28"/>
          <w:szCs w:val="28"/>
        </w:rPr>
        <w:t>Перечень мероприятий подпрограммы</w:t>
      </w:r>
      <w:r w:rsidRPr="00497707">
        <w:rPr>
          <w:sz w:val="28"/>
          <w:szCs w:val="28"/>
        </w:rPr>
        <w:t>» приложения № 1                            к муниципальной программе изложить в следующей редакции:</w:t>
      </w:r>
    </w:p>
    <w:p w:rsidR="00165650" w:rsidRPr="00A43FE8" w:rsidRDefault="00165650" w:rsidP="00165650">
      <w:pPr>
        <w:spacing w:line="228" w:lineRule="auto"/>
        <w:ind w:firstLine="708"/>
        <w:jc w:val="both"/>
        <w:rPr>
          <w:color w:val="00B0F0"/>
          <w:sz w:val="27"/>
          <w:szCs w:val="27"/>
        </w:rPr>
        <w:sectPr w:rsidR="00165650" w:rsidRPr="00A43FE8" w:rsidSect="00360F8F">
          <w:pgSz w:w="11906" w:h="16838" w:code="9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165650" w:rsidRPr="00497707" w:rsidRDefault="00165650" w:rsidP="00165650">
      <w:pPr>
        <w:spacing w:line="187" w:lineRule="auto"/>
        <w:jc w:val="center"/>
        <w:rPr>
          <w:sz w:val="28"/>
          <w:szCs w:val="28"/>
        </w:rPr>
      </w:pPr>
      <w:r>
        <w:rPr>
          <w:rStyle w:val="af3"/>
          <w:color w:val="auto"/>
          <w:sz w:val="28"/>
          <w:szCs w:val="28"/>
        </w:rPr>
        <w:lastRenderedPageBreak/>
        <w:t>«</w:t>
      </w:r>
      <w:r w:rsidRPr="00497707">
        <w:rPr>
          <w:rStyle w:val="af3"/>
          <w:color w:val="auto"/>
          <w:sz w:val="28"/>
          <w:szCs w:val="28"/>
        </w:rPr>
        <w:t>3. Перечень мероприятий подпрограммы</w:t>
      </w:r>
    </w:p>
    <w:p w:rsidR="00165650" w:rsidRPr="00497707" w:rsidRDefault="00165650" w:rsidP="00165650">
      <w:pPr>
        <w:jc w:val="center"/>
        <w:rPr>
          <w:sz w:val="10"/>
          <w:szCs w:val="1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2134"/>
        <w:gridCol w:w="1135"/>
        <w:gridCol w:w="1418"/>
        <w:gridCol w:w="852"/>
        <w:gridCol w:w="993"/>
        <w:gridCol w:w="995"/>
        <w:gridCol w:w="851"/>
        <w:gridCol w:w="850"/>
        <w:gridCol w:w="2403"/>
        <w:gridCol w:w="2401"/>
        <w:gridCol w:w="9"/>
      </w:tblGrid>
      <w:tr w:rsidR="00165650" w:rsidRPr="00497707" w:rsidTr="00360F8F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№</w:t>
            </w:r>
            <w:r w:rsidRPr="0049770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 xml:space="preserve">Объем финан-сирования, всего </w:t>
            </w:r>
          </w:p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(тыс.рублей)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68" w:lineRule="auto"/>
              <w:jc w:val="center"/>
            </w:pPr>
            <w:r w:rsidRPr="00497707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65650" w:rsidRPr="00497707" w:rsidTr="00360F8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ind w:left="-103" w:right="-112"/>
              <w:jc w:val="center"/>
            </w:pPr>
            <w:r w:rsidRPr="00497707">
              <w:rPr>
                <w:sz w:val="22"/>
                <w:szCs w:val="22"/>
              </w:rPr>
              <w:t>1-й год реали-зации</w:t>
            </w:r>
          </w:p>
          <w:p w:rsidR="00165650" w:rsidRPr="00497707" w:rsidRDefault="00165650" w:rsidP="00360F8F">
            <w:pPr>
              <w:spacing w:line="216" w:lineRule="auto"/>
              <w:ind w:left="-103" w:right="-112" w:firstLine="108"/>
              <w:jc w:val="center"/>
            </w:pPr>
            <w:r w:rsidRPr="00497707">
              <w:rPr>
                <w:sz w:val="22"/>
                <w:szCs w:val="22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ind w:firstLine="108"/>
              <w:jc w:val="center"/>
            </w:pPr>
            <w:r w:rsidRPr="00497707">
              <w:rPr>
                <w:sz w:val="22"/>
                <w:szCs w:val="22"/>
              </w:rPr>
              <w:t>2-й год реали-зации</w:t>
            </w:r>
          </w:p>
          <w:p w:rsidR="00165650" w:rsidRPr="00497707" w:rsidRDefault="00165650" w:rsidP="00360F8F">
            <w:pPr>
              <w:spacing w:line="216" w:lineRule="auto"/>
              <w:ind w:firstLine="108"/>
              <w:jc w:val="center"/>
            </w:pPr>
            <w:r w:rsidRPr="00497707">
              <w:rPr>
                <w:sz w:val="22"/>
                <w:szCs w:val="22"/>
              </w:rPr>
              <w:t>2018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ind w:firstLine="108"/>
              <w:jc w:val="center"/>
            </w:pPr>
            <w:r w:rsidRPr="00497707">
              <w:rPr>
                <w:sz w:val="22"/>
                <w:szCs w:val="22"/>
              </w:rPr>
              <w:t>3-й год реали-зации</w:t>
            </w:r>
          </w:p>
          <w:p w:rsidR="00165650" w:rsidRPr="00497707" w:rsidRDefault="00165650" w:rsidP="00360F8F">
            <w:pPr>
              <w:pStyle w:val="afc"/>
              <w:spacing w:line="216" w:lineRule="auto"/>
              <w:ind w:firstLine="108"/>
              <w:jc w:val="center"/>
            </w:pPr>
            <w:r w:rsidRPr="00497707">
              <w:rPr>
                <w:sz w:val="22"/>
                <w:szCs w:val="22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ind w:left="-108" w:right="-108"/>
              <w:jc w:val="center"/>
            </w:pPr>
            <w:r w:rsidRPr="00497707">
              <w:rPr>
                <w:sz w:val="22"/>
                <w:szCs w:val="22"/>
              </w:rPr>
              <w:t>4-й год реали-зации</w:t>
            </w:r>
          </w:p>
          <w:p w:rsidR="00165650" w:rsidRPr="00497707" w:rsidRDefault="00165650" w:rsidP="00360F8F">
            <w:pPr>
              <w:spacing w:line="216" w:lineRule="auto"/>
              <w:ind w:left="-108" w:right="-108"/>
              <w:jc w:val="center"/>
            </w:pPr>
            <w:r w:rsidRPr="00497707">
              <w:rPr>
                <w:sz w:val="22"/>
                <w:szCs w:val="22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ind w:left="-108" w:right="-108"/>
              <w:jc w:val="center"/>
            </w:pPr>
            <w:r w:rsidRPr="00497707">
              <w:rPr>
                <w:sz w:val="22"/>
                <w:szCs w:val="22"/>
              </w:rPr>
              <w:t>5-й год реали-зации</w:t>
            </w:r>
          </w:p>
          <w:p w:rsidR="00165650" w:rsidRPr="00497707" w:rsidRDefault="00165650" w:rsidP="00360F8F">
            <w:pPr>
              <w:spacing w:line="216" w:lineRule="auto"/>
              <w:ind w:left="-108" w:right="-108"/>
              <w:jc w:val="center"/>
            </w:pPr>
            <w:r w:rsidRPr="00497707">
              <w:rPr>
                <w:sz w:val="22"/>
                <w:szCs w:val="22"/>
              </w:rPr>
              <w:t>2021 г.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</w:tr>
      <w:tr w:rsidR="00165650" w:rsidRPr="00497707" w:rsidTr="00360F8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11</w:t>
            </w:r>
          </w:p>
        </w:tc>
      </w:tr>
      <w:tr w:rsidR="00165650" w:rsidRPr="00497707" w:rsidTr="00360F8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Развитие кредитно-финансовых механизмов поддержки субъектов малого и среднего предпринимательства</w:t>
            </w:r>
          </w:p>
        </w:tc>
      </w:tr>
      <w:tr w:rsidR="00165650" w:rsidRPr="00497707" w:rsidTr="00360F8F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1.1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napToGrid w:val="0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165650" w:rsidRPr="00497707" w:rsidTr="00360F8F">
        <w:trPr>
          <w:trHeight w:val="227"/>
        </w:trPr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1.1.1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2" w:lineRule="auto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Субсидирование из местного бюджета части затрат субъектов малого предпринима-тельства на ранней стадии их деятельности</w:t>
            </w:r>
          </w:p>
          <w:p w:rsidR="00165650" w:rsidRPr="00497707" w:rsidRDefault="00165650" w:rsidP="00360F8F">
            <w:pPr>
              <w:spacing w:line="192" w:lineRule="auto"/>
              <w:rPr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50" w:rsidRDefault="00165650" w:rsidP="00360F8F">
            <w:pPr>
              <w:spacing w:line="182" w:lineRule="auto"/>
              <w:rPr>
                <w:sz w:val="22"/>
                <w:szCs w:val="22"/>
              </w:rPr>
            </w:pPr>
            <w:r w:rsidRPr="00497707">
              <w:rPr>
                <w:sz w:val="22"/>
                <w:szCs w:val="22"/>
              </w:rPr>
              <w:t>Количество субъектов малого предпринима-тельства, получивших субсидию в рамках реализации программного мероприятия:</w:t>
            </w:r>
          </w:p>
          <w:p w:rsidR="00165650" w:rsidRPr="00497707" w:rsidRDefault="00165650" w:rsidP="00360F8F">
            <w:pPr>
              <w:spacing w:line="182" w:lineRule="auto"/>
            </w:pPr>
            <w:r>
              <w:rPr>
                <w:sz w:val="22"/>
                <w:szCs w:val="22"/>
              </w:rPr>
              <w:t xml:space="preserve">в 2017 году – </w:t>
            </w:r>
            <w:r w:rsidRPr="009676BA">
              <w:rPr>
                <w:sz w:val="22"/>
                <w:szCs w:val="22"/>
              </w:rPr>
              <w:t>0 ед.;</w:t>
            </w:r>
          </w:p>
          <w:p w:rsidR="00165650" w:rsidRPr="00497707" w:rsidRDefault="00165650" w:rsidP="00360F8F">
            <w:pPr>
              <w:spacing w:line="182" w:lineRule="auto"/>
            </w:pPr>
            <w:r w:rsidRPr="00497707">
              <w:rPr>
                <w:sz w:val="22"/>
                <w:szCs w:val="22"/>
              </w:rPr>
              <w:t>в 2018 году - 0 ед.;</w:t>
            </w:r>
          </w:p>
          <w:p w:rsidR="00165650" w:rsidRPr="00497707" w:rsidRDefault="00165650" w:rsidP="00360F8F">
            <w:pPr>
              <w:spacing w:line="182" w:lineRule="auto"/>
            </w:pPr>
            <w:r w:rsidRPr="00497707">
              <w:rPr>
                <w:sz w:val="22"/>
                <w:szCs w:val="22"/>
              </w:rPr>
              <w:t>в 2019 году - 0 ед.;</w:t>
            </w:r>
          </w:p>
          <w:p w:rsidR="00165650" w:rsidRPr="00497707" w:rsidRDefault="00165650" w:rsidP="00360F8F">
            <w:pPr>
              <w:spacing w:line="182" w:lineRule="auto"/>
            </w:pPr>
            <w:r w:rsidRPr="00497707">
              <w:rPr>
                <w:sz w:val="22"/>
                <w:szCs w:val="22"/>
              </w:rPr>
              <w:t>в 2020 году - 0 ед.;</w:t>
            </w:r>
          </w:p>
          <w:p w:rsidR="00165650" w:rsidRPr="00497707" w:rsidRDefault="00165650" w:rsidP="00360F8F">
            <w:pPr>
              <w:pStyle w:val="afc"/>
              <w:spacing w:line="182" w:lineRule="auto"/>
            </w:pPr>
            <w:r w:rsidRPr="00497707">
              <w:rPr>
                <w:sz w:val="22"/>
                <w:szCs w:val="22"/>
              </w:rPr>
              <w:t>в 2021 году - 0 ед.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 xml:space="preserve">Муниципальный </w:t>
            </w:r>
          </w:p>
          <w:p w:rsidR="00165650" w:rsidRPr="00497707" w:rsidRDefault="00165650" w:rsidP="00360F8F">
            <w:pPr>
              <w:pStyle w:val="afc"/>
              <w:spacing w:line="182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заказчик – адми-нистрация МО Лабинский район</w:t>
            </w:r>
          </w:p>
          <w:p w:rsidR="00165650" w:rsidRPr="00497707" w:rsidRDefault="00165650" w:rsidP="00360F8F">
            <w:pPr>
              <w:pStyle w:val="afc"/>
              <w:spacing w:line="182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Исполнитель – управление инвести-ций, развития предпринимательст-ва, информатизации и  потребительской сферы админист-рации МО Лабинский район</w:t>
            </w:r>
          </w:p>
        </w:tc>
      </w:tr>
      <w:tr w:rsidR="00165650" w:rsidRPr="00497707" w:rsidTr="00360F8F">
        <w:trPr>
          <w:trHeight w:val="227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165650" w:rsidRPr="00497707" w:rsidRDefault="00165650" w:rsidP="00360F8F">
            <w:pPr>
              <w:pStyle w:val="afd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</w:tr>
      <w:tr w:rsidR="00165650" w:rsidRPr="00497707" w:rsidTr="00360F8F">
        <w:trPr>
          <w:trHeight w:val="227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</w:tr>
      <w:tr w:rsidR="00165650" w:rsidRPr="00497707" w:rsidTr="00360F8F">
        <w:trPr>
          <w:trHeight w:val="227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внебюд-жетные источ-ники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</w:tr>
      <w:tr w:rsidR="00165650" w:rsidRPr="00497707" w:rsidTr="00360F8F">
        <w:trPr>
          <w:trHeight w:val="227"/>
        </w:trPr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1.1.2</w:t>
            </w:r>
          </w:p>
          <w:p w:rsidR="00165650" w:rsidRPr="00497707" w:rsidRDefault="00165650" w:rsidP="00360F8F">
            <w:pPr>
              <w:spacing w:line="192" w:lineRule="auto"/>
            </w:pPr>
          </w:p>
          <w:p w:rsidR="00165650" w:rsidRPr="00497707" w:rsidRDefault="00165650" w:rsidP="00360F8F">
            <w:pPr>
              <w:spacing w:line="192" w:lineRule="auto"/>
            </w:pPr>
          </w:p>
          <w:p w:rsidR="00165650" w:rsidRPr="00497707" w:rsidRDefault="00165650" w:rsidP="00360F8F">
            <w:pPr>
              <w:spacing w:line="192" w:lineRule="auto"/>
            </w:pPr>
          </w:p>
          <w:p w:rsidR="00165650" w:rsidRPr="00497707" w:rsidRDefault="00165650" w:rsidP="00360F8F">
            <w:pPr>
              <w:spacing w:line="192" w:lineRule="auto"/>
            </w:pPr>
          </w:p>
          <w:p w:rsidR="00165650" w:rsidRPr="00497707" w:rsidRDefault="00165650" w:rsidP="00360F8F">
            <w:pPr>
              <w:spacing w:line="192" w:lineRule="auto"/>
            </w:pPr>
          </w:p>
          <w:p w:rsidR="00165650" w:rsidRPr="00497707" w:rsidRDefault="00165650" w:rsidP="00360F8F">
            <w:pPr>
              <w:spacing w:line="192" w:lineRule="auto"/>
            </w:pPr>
          </w:p>
          <w:p w:rsidR="00165650" w:rsidRPr="00497707" w:rsidRDefault="00165650" w:rsidP="00360F8F">
            <w:pPr>
              <w:spacing w:line="192" w:lineRule="auto"/>
            </w:pPr>
          </w:p>
          <w:p w:rsidR="00165650" w:rsidRPr="00497707" w:rsidRDefault="00165650" w:rsidP="00360F8F">
            <w:pPr>
              <w:spacing w:line="192" w:lineRule="auto"/>
            </w:pPr>
          </w:p>
          <w:p w:rsidR="00165650" w:rsidRPr="00497707" w:rsidRDefault="00165650" w:rsidP="00360F8F">
            <w:pPr>
              <w:spacing w:line="192" w:lineRule="auto"/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Субсидирование из местного бюд-жета части затрат на уплату первого взноса при заклю-чении договора финансовой аренды (лизинга), понесенных субъектами малого и среднего предпринима-тельства</w:t>
            </w:r>
          </w:p>
          <w:p w:rsidR="00165650" w:rsidRPr="00497707" w:rsidRDefault="00165650" w:rsidP="00360F8F">
            <w:pPr>
              <w:rPr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50" w:rsidRDefault="00165650" w:rsidP="00360F8F">
            <w:pPr>
              <w:spacing w:line="182" w:lineRule="auto"/>
              <w:rPr>
                <w:sz w:val="22"/>
                <w:szCs w:val="22"/>
              </w:rPr>
            </w:pPr>
            <w:r w:rsidRPr="00497707">
              <w:rPr>
                <w:sz w:val="22"/>
                <w:szCs w:val="22"/>
              </w:rPr>
              <w:t>Количество субъектов малого предпринимательства, получивших субсидию в рамках реализации программного мероприятия:</w:t>
            </w:r>
          </w:p>
          <w:p w:rsidR="00165650" w:rsidRPr="00497707" w:rsidRDefault="00165650" w:rsidP="00360F8F">
            <w:pPr>
              <w:spacing w:line="182" w:lineRule="auto"/>
            </w:pPr>
            <w:r>
              <w:rPr>
                <w:sz w:val="22"/>
                <w:szCs w:val="22"/>
              </w:rPr>
              <w:t xml:space="preserve">в 2017 году – </w:t>
            </w:r>
            <w:r w:rsidRPr="009676BA">
              <w:rPr>
                <w:sz w:val="22"/>
                <w:szCs w:val="22"/>
              </w:rPr>
              <w:t>0 ед.;</w:t>
            </w:r>
          </w:p>
          <w:p w:rsidR="00165650" w:rsidRPr="00497707" w:rsidRDefault="00165650" w:rsidP="00360F8F">
            <w:pPr>
              <w:spacing w:line="182" w:lineRule="auto"/>
            </w:pPr>
            <w:r w:rsidRPr="00497707">
              <w:rPr>
                <w:sz w:val="22"/>
                <w:szCs w:val="22"/>
              </w:rPr>
              <w:t>в 2018 году - 0 ед.;</w:t>
            </w:r>
          </w:p>
          <w:p w:rsidR="00165650" w:rsidRPr="00497707" w:rsidRDefault="00165650" w:rsidP="00360F8F">
            <w:pPr>
              <w:spacing w:line="182" w:lineRule="auto"/>
            </w:pPr>
            <w:r w:rsidRPr="00497707">
              <w:rPr>
                <w:sz w:val="22"/>
                <w:szCs w:val="22"/>
              </w:rPr>
              <w:t>в 2019 году - 0 ед.;</w:t>
            </w:r>
          </w:p>
          <w:p w:rsidR="00165650" w:rsidRPr="00497707" w:rsidRDefault="00165650" w:rsidP="00360F8F">
            <w:pPr>
              <w:spacing w:line="182" w:lineRule="auto"/>
            </w:pPr>
            <w:r w:rsidRPr="00497707">
              <w:rPr>
                <w:sz w:val="22"/>
                <w:szCs w:val="22"/>
              </w:rPr>
              <w:t>в 2020 году - 0 ед.;</w:t>
            </w:r>
          </w:p>
          <w:p w:rsidR="00165650" w:rsidRPr="00497707" w:rsidRDefault="00165650" w:rsidP="00360F8F">
            <w:pPr>
              <w:pStyle w:val="afc"/>
              <w:spacing w:line="182" w:lineRule="auto"/>
            </w:pPr>
            <w:r w:rsidRPr="00497707">
              <w:rPr>
                <w:sz w:val="22"/>
                <w:szCs w:val="22"/>
              </w:rPr>
              <w:t>в 2021 году - 0 ед.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 xml:space="preserve">Муниципальный </w:t>
            </w:r>
          </w:p>
          <w:p w:rsidR="00165650" w:rsidRPr="00497707" w:rsidRDefault="00165650" w:rsidP="00360F8F">
            <w:pPr>
              <w:pStyle w:val="afc"/>
              <w:spacing w:line="182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165650" w:rsidRPr="00497707" w:rsidRDefault="00165650" w:rsidP="00360F8F">
            <w:pPr>
              <w:pStyle w:val="afc"/>
              <w:spacing w:line="182" w:lineRule="auto"/>
              <w:jc w:val="left"/>
            </w:pPr>
            <w:r w:rsidRPr="00497707">
              <w:rPr>
                <w:sz w:val="23"/>
                <w:szCs w:val="23"/>
              </w:rPr>
              <w:t>Исполнитель – управление инвес-тиций, развития предпринимательст-ва, информатизации и  потребительской сферы админист-рации МО Лабинский район.</w:t>
            </w:r>
          </w:p>
        </w:tc>
      </w:tr>
      <w:tr w:rsidR="00165650" w:rsidRPr="00497707" w:rsidTr="00360F8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</w:tr>
      <w:tr w:rsidR="00165650" w:rsidRPr="00497707" w:rsidTr="00360F8F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</w:tr>
      <w:tr w:rsidR="00165650" w:rsidRPr="00497707" w:rsidTr="00360F8F">
        <w:trPr>
          <w:trHeight w:val="709"/>
        </w:trPr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внебюд-жетные источ-ники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</w:pPr>
          </w:p>
        </w:tc>
      </w:tr>
      <w:tr w:rsidR="00165650" w:rsidRPr="00497707" w:rsidTr="00360F8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1.1.3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2" w:lineRule="auto"/>
              <w:ind w:left="-10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 xml:space="preserve">Субсидирование из местного бюджета части затрат субъектов малого и среднего предприни-мательства, связанных </w:t>
            </w:r>
          </w:p>
          <w:p w:rsidR="00165650" w:rsidRPr="00497707" w:rsidRDefault="00165650" w:rsidP="00360F8F">
            <w:pPr>
              <w:pStyle w:val="afd"/>
              <w:spacing w:line="192" w:lineRule="auto"/>
              <w:ind w:left="-101" w:right="-116"/>
              <w:rPr>
                <w:rFonts w:ascii="Times New Roman" w:hAnsi="Times New Roman" w:cs="Times New Roman"/>
                <w:sz w:val="22"/>
                <w:szCs w:val="22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 xml:space="preserve">с уплатой процентов по кредитам,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50" w:rsidRDefault="00165650" w:rsidP="00360F8F">
            <w:pPr>
              <w:spacing w:line="182" w:lineRule="auto"/>
              <w:rPr>
                <w:sz w:val="22"/>
                <w:szCs w:val="22"/>
              </w:rPr>
            </w:pPr>
            <w:r w:rsidRPr="00497707">
              <w:rPr>
                <w:sz w:val="22"/>
                <w:szCs w:val="22"/>
              </w:rPr>
              <w:t>Количество субъектов малого предпринимательства, получивших субсидию в рамках реализации программного мероприятия:</w:t>
            </w:r>
          </w:p>
          <w:p w:rsidR="00165650" w:rsidRPr="00497707" w:rsidRDefault="00165650" w:rsidP="00360F8F">
            <w:pPr>
              <w:spacing w:line="182" w:lineRule="auto"/>
            </w:pPr>
            <w:r>
              <w:rPr>
                <w:sz w:val="22"/>
                <w:szCs w:val="22"/>
              </w:rPr>
              <w:t xml:space="preserve">в 2017 году – </w:t>
            </w:r>
            <w:r w:rsidRPr="009676BA">
              <w:rPr>
                <w:sz w:val="22"/>
                <w:szCs w:val="22"/>
              </w:rPr>
              <w:t>0 ед.;</w:t>
            </w:r>
          </w:p>
          <w:p w:rsidR="00165650" w:rsidRPr="00497707" w:rsidRDefault="00165650" w:rsidP="00360F8F">
            <w:pPr>
              <w:spacing w:line="182" w:lineRule="auto"/>
            </w:pPr>
            <w:r w:rsidRPr="00497707">
              <w:rPr>
                <w:sz w:val="22"/>
                <w:szCs w:val="22"/>
              </w:rPr>
              <w:t>в 2018 году - 0 ед.;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2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 xml:space="preserve">Муниципальный </w:t>
            </w:r>
          </w:p>
          <w:p w:rsidR="00165650" w:rsidRPr="00497707" w:rsidRDefault="00165650" w:rsidP="00360F8F">
            <w:pPr>
              <w:pStyle w:val="afc"/>
              <w:spacing w:line="182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заказчик – админи-страция МО Лабинский район</w:t>
            </w:r>
          </w:p>
          <w:p w:rsidR="00165650" w:rsidRPr="00497707" w:rsidRDefault="00165650" w:rsidP="00360F8F">
            <w:pPr>
              <w:pStyle w:val="afc"/>
              <w:spacing w:line="182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 xml:space="preserve">Исполнитель – управление инвести-ций, развития предпринимательст-ва, информатизации </w:t>
            </w:r>
          </w:p>
        </w:tc>
      </w:tr>
      <w:tr w:rsidR="00165650" w:rsidRPr="00497707" w:rsidTr="00360F8F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</w:tr>
      <w:tr w:rsidR="00165650" w:rsidRPr="00497707" w:rsidTr="00360F8F"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80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</w:tr>
      <w:tr w:rsidR="00165650" w:rsidRPr="00497707" w:rsidTr="00360F8F"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8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внебюд-жетные источ-ники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</w:tr>
      <w:tr w:rsidR="00165650" w:rsidRPr="00497707" w:rsidTr="00360F8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9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11</w:t>
            </w:r>
          </w:p>
        </w:tc>
      </w:tr>
      <w:tr w:rsidR="00165650" w:rsidRPr="00497707" w:rsidTr="00360F8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left"/>
            </w:pPr>
            <w:r w:rsidRPr="00497707">
              <w:rPr>
                <w:sz w:val="22"/>
                <w:szCs w:val="22"/>
              </w:rPr>
              <w:t>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7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</w:pPr>
            <w:r w:rsidRPr="00497707">
              <w:rPr>
                <w:sz w:val="22"/>
                <w:szCs w:val="22"/>
              </w:rPr>
              <w:t>в 2019 году - 0 ед.;</w:t>
            </w:r>
          </w:p>
          <w:p w:rsidR="00165650" w:rsidRPr="00497707" w:rsidRDefault="00165650" w:rsidP="00360F8F">
            <w:pPr>
              <w:spacing w:line="197" w:lineRule="auto"/>
            </w:pPr>
            <w:r w:rsidRPr="00497707">
              <w:rPr>
                <w:sz w:val="22"/>
                <w:szCs w:val="22"/>
              </w:rPr>
              <w:t>в 2020 году - 0 ед.;</w:t>
            </w:r>
          </w:p>
          <w:p w:rsidR="00165650" w:rsidRPr="00497707" w:rsidRDefault="00165650" w:rsidP="00360F8F">
            <w:pPr>
              <w:pStyle w:val="afc"/>
              <w:spacing w:line="197" w:lineRule="auto"/>
            </w:pPr>
            <w:r w:rsidRPr="00497707">
              <w:rPr>
                <w:sz w:val="22"/>
                <w:szCs w:val="22"/>
              </w:rPr>
              <w:t>в 2021 году - 0 ед.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left"/>
            </w:pPr>
            <w:r w:rsidRPr="00497707">
              <w:rPr>
                <w:sz w:val="23"/>
                <w:szCs w:val="23"/>
              </w:rPr>
              <w:t>и  потребительской сферы админист-рации МО Лабинский район.</w:t>
            </w:r>
          </w:p>
        </w:tc>
      </w:tr>
      <w:tr w:rsidR="00165650" w:rsidRPr="00497707" w:rsidTr="00360F8F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t>1.1.4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left"/>
            </w:pPr>
            <w:r w:rsidRPr="00497707">
              <w:rPr>
                <w:sz w:val="23"/>
                <w:szCs w:val="23"/>
              </w:rPr>
              <w:t>Проведение открытого конкурса «Лучший дизайн – проект нестационарных торговых объектов для применения на территории муниципального образования Лабинский район»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left"/>
            </w:pPr>
            <w:r w:rsidRPr="00497707">
              <w:rPr>
                <w:sz w:val="23"/>
                <w:szCs w:val="23"/>
              </w:rPr>
              <w:t>Заключение договора на использование дизайн – проекта нестационарных торговых объектов на территории муниципального образования Лабинский район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 xml:space="preserve">Муниципальный </w:t>
            </w:r>
          </w:p>
          <w:p w:rsidR="00165650" w:rsidRPr="00497707" w:rsidRDefault="00165650" w:rsidP="00360F8F">
            <w:pPr>
              <w:pStyle w:val="afc"/>
              <w:spacing w:line="197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заказчик – админи-страция МО Лабинский район</w:t>
            </w:r>
          </w:p>
          <w:p w:rsidR="00165650" w:rsidRPr="00497707" w:rsidRDefault="00165650" w:rsidP="00360F8F">
            <w:pPr>
              <w:pStyle w:val="afc"/>
              <w:spacing w:line="197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Исполнитель – управление инвестиций, разви-тия предприни-мательства, информатизации и  потребительской сферы админис-трации МО Лабинский район.</w:t>
            </w:r>
          </w:p>
        </w:tc>
      </w:tr>
      <w:tr w:rsidR="00165650" w:rsidRPr="00497707" w:rsidTr="00360F8F">
        <w:trPr>
          <w:trHeight w:val="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left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left"/>
            </w:pPr>
          </w:p>
        </w:tc>
      </w:tr>
      <w:tr w:rsidR="00165650" w:rsidRPr="00497707" w:rsidTr="00360F8F">
        <w:trPr>
          <w:trHeight w:val="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center"/>
            </w:pPr>
            <w:r w:rsidRPr="00497707">
              <w:t>0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left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left"/>
            </w:pPr>
          </w:p>
        </w:tc>
      </w:tr>
      <w:tr w:rsidR="00165650" w:rsidRPr="00497707" w:rsidTr="00360F8F">
        <w:trPr>
          <w:trHeight w:val="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внебюд-жетные источ-ники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center"/>
            </w:pPr>
            <w:r w:rsidRPr="00497707">
              <w:t>0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left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left"/>
            </w:pPr>
          </w:p>
        </w:tc>
      </w:tr>
      <w:tr w:rsidR="00165650" w:rsidRPr="00497707" w:rsidTr="00360F8F">
        <w:trPr>
          <w:trHeight w:val="20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1.2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Default="00165650" w:rsidP="00360F8F">
            <w:pPr>
              <w:pStyle w:val="afc"/>
              <w:spacing w:line="216" w:lineRule="auto"/>
              <w:rPr>
                <w:sz w:val="22"/>
                <w:szCs w:val="22"/>
              </w:rPr>
            </w:pPr>
            <w:r w:rsidRPr="00497707">
              <w:rPr>
                <w:sz w:val="22"/>
                <w:szCs w:val="22"/>
              </w:rPr>
              <w:t>Задача</w:t>
            </w:r>
          </w:p>
          <w:p w:rsidR="00165650" w:rsidRPr="00055E5B" w:rsidRDefault="00165650" w:rsidP="00360F8F">
            <w:pPr>
              <w:rPr>
                <w:color w:val="FF0000"/>
              </w:rPr>
            </w:pP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left"/>
            </w:pPr>
            <w:r w:rsidRPr="00497707">
              <w:rPr>
                <w:sz w:val="22"/>
                <w:szCs w:val="22"/>
              </w:rPr>
              <w:t xml:space="preserve">Оказание информационной, консультационной поддержки субъектам малого и среднего предпринимательства. </w:t>
            </w:r>
          </w:p>
          <w:p w:rsidR="00165650" w:rsidRPr="00497707" w:rsidRDefault="00165650" w:rsidP="00360F8F">
            <w:pPr>
              <w:pStyle w:val="afc"/>
              <w:spacing w:line="192" w:lineRule="auto"/>
              <w:jc w:val="left"/>
            </w:pPr>
            <w:r w:rsidRPr="00497707">
              <w:rPr>
                <w:sz w:val="22"/>
                <w:szCs w:val="22"/>
              </w:rPr>
              <w:t>Освещение мер государственной поддержки малого и среднего предпринимательства в средствах массовой информации.</w:t>
            </w:r>
          </w:p>
        </w:tc>
      </w:tr>
      <w:tr w:rsidR="00165650" w:rsidRPr="00497707" w:rsidTr="00360F8F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1.2.1</w:t>
            </w:r>
          </w:p>
          <w:p w:rsidR="00165650" w:rsidRPr="00497707" w:rsidRDefault="00165650" w:rsidP="00360F8F">
            <w:pPr>
              <w:spacing w:line="216" w:lineRule="auto"/>
            </w:pPr>
          </w:p>
          <w:p w:rsidR="00165650" w:rsidRPr="00497707" w:rsidRDefault="00165650" w:rsidP="00360F8F">
            <w:pPr>
              <w:spacing w:line="216" w:lineRule="auto"/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napToGrid w:val="0"/>
              <w:spacing w:line="216" w:lineRule="auto"/>
              <w:rPr>
                <w:sz w:val="22"/>
                <w:szCs w:val="22"/>
              </w:rPr>
            </w:pPr>
            <w:r w:rsidRPr="00497707">
              <w:rPr>
                <w:sz w:val="22"/>
                <w:szCs w:val="22"/>
              </w:rPr>
              <w:t xml:space="preserve">Размещение нормативно-правовых актов, регламентирую-щих деятельность субъектов  малого и среднего предп-ринимательства </w:t>
            </w:r>
          </w:p>
          <w:p w:rsidR="00165650" w:rsidRPr="00497707" w:rsidRDefault="00165650" w:rsidP="00360F8F">
            <w:pPr>
              <w:snapToGrid w:val="0"/>
              <w:spacing w:line="216" w:lineRule="auto"/>
            </w:pPr>
            <w:r w:rsidRPr="00497707">
              <w:rPr>
                <w:sz w:val="22"/>
                <w:szCs w:val="22"/>
              </w:rPr>
              <w:t>в средствах массовой информации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197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7" w:lineRule="auto"/>
              <w:jc w:val="left"/>
            </w:pPr>
            <w:r w:rsidRPr="00497707">
              <w:rPr>
                <w:sz w:val="22"/>
                <w:szCs w:val="22"/>
              </w:rPr>
              <w:t>Повышение информиро</w:t>
            </w:r>
            <w:r w:rsidRPr="00497707">
              <w:rPr>
                <w:sz w:val="22"/>
                <w:szCs w:val="22"/>
              </w:rPr>
              <w:softHyphen/>
              <w:t>ванности субъектов малого и среднего предприни-мательства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92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 xml:space="preserve">Муниципальный </w:t>
            </w:r>
          </w:p>
          <w:p w:rsidR="00165650" w:rsidRPr="00497707" w:rsidRDefault="00165650" w:rsidP="00360F8F">
            <w:pPr>
              <w:pStyle w:val="afc"/>
              <w:spacing w:line="192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заказчик – адми-нистрация МО Лабинский район</w:t>
            </w:r>
          </w:p>
          <w:p w:rsidR="00165650" w:rsidRPr="000E5148" w:rsidRDefault="00165650" w:rsidP="00360F8F">
            <w:pPr>
              <w:pStyle w:val="afc"/>
              <w:spacing w:line="192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Исполнитель – управ-ление инвестиций, развития предпри-нимательства, информатизации и  потребительской сферы адми-нистрации МО Лабинский район</w:t>
            </w:r>
          </w:p>
        </w:tc>
      </w:tr>
      <w:tr w:rsidR="00165650" w:rsidRPr="00497707" w:rsidTr="00360F8F">
        <w:trPr>
          <w:trHeight w:val="20"/>
        </w:trPr>
        <w:tc>
          <w:tcPr>
            <w:tcW w:w="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napToGrid w:val="0"/>
              <w:spacing w:line="21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left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</w:tr>
      <w:tr w:rsidR="00165650" w:rsidRPr="00497707" w:rsidTr="00360F8F">
        <w:trPr>
          <w:trHeight w:val="20"/>
        </w:trPr>
        <w:tc>
          <w:tcPr>
            <w:tcW w:w="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napToGrid w:val="0"/>
              <w:spacing w:line="21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left"/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</w:tr>
      <w:tr w:rsidR="00165650" w:rsidRPr="00497707" w:rsidTr="00360F8F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napToGrid w:val="0"/>
              <w:spacing w:line="21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внебюд-жетные источ-ники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</w:pPr>
          </w:p>
        </w:tc>
      </w:tr>
      <w:tr w:rsidR="00165650" w:rsidRPr="00A43FE8" w:rsidTr="00360F8F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9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11</w:t>
            </w:r>
          </w:p>
        </w:tc>
      </w:tr>
      <w:tr w:rsidR="00165650" w:rsidRPr="00A43FE8" w:rsidTr="00360F8F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1.2.2</w:t>
            </w:r>
          </w:p>
          <w:p w:rsidR="00165650" w:rsidRPr="00497707" w:rsidRDefault="00165650" w:rsidP="00360F8F">
            <w:pPr>
              <w:spacing w:line="216" w:lineRule="auto"/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50" w:rsidRPr="00497707" w:rsidRDefault="00165650" w:rsidP="00360F8F">
            <w:pPr>
              <w:snapToGrid w:val="0"/>
              <w:spacing w:line="216" w:lineRule="auto"/>
            </w:pPr>
            <w:r w:rsidRPr="00497707">
              <w:rPr>
                <w:sz w:val="22"/>
                <w:szCs w:val="22"/>
              </w:rPr>
              <w:t>Проведение «круглых столов», семинаров-совещаний с субъектами малого и среднего предпринима-тельства по вопросам открытия и ведения предпринима-тельской 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650" w:rsidRPr="00497707" w:rsidRDefault="00165650" w:rsidP="00360F8F">
            <w:pPr>
              <w:spacing w:line="187" w:lineRule="auto"/>
            </w:pPr>
            <w:r w:rsidRPr="00497707">
              <w:rPr>
                <w:sz w:val="22"/>
                <w:szCs w:val="22"/>
              </w:rPr>
              <w:t>Количество участников:</w:t>
            </w:r>
          </w:p>
          <w:p w:rsidR="00165650" w:rsidRPr="00497707" w:rsidRDefault="00165650" w:rsidP="00360F8F">
            <w:pPr>
              <w:spacing w:line="187" w:lineRule="auto"/>
            </w:pPr>
            <w:r w:rsidRPr="00497707">
              <w:rPr>
                <w:sz w:val="22"/>
                <w:szCs w:val="22"/>
              </w:rPr>
              <w:t>в 2017 году – 340;</w:t>
            </w:r>
          </w:p>
          <w:p w:rsidR="00165650" w:rsidRPr="00497707" w:rsidRDefault="00165650" w:rsidP="00360F8F">
            <w:pPr>
              <w:spacing w:line="187" w:lineRule="auto"/>
            </w:pPr>
            <w:r w:rsidRPr="00497707">
              <w:rPr>
                <w:sz w:val="22"/>
                <w:szCs w:val="22"/>
              </w:rPr>
              <w:t>в 2018 году – 360;</w:t>
            </w:r>
          </w:p>
          <w:p w:rsidR="00165650" w:rsidRPr="00497707" w:rsidRDefault="00165650" w:rsidP="00360F8F">
            <w:pPr>
              <w:spacing w:line="187" w:lineRule="auto"/>
            </w:pPr>
            <w:r w:rsidRPr="00497707">
              <w:rPr>
                <w:sz w:val="22"/>
                <w:szCs w:val="22"/>
              </w:rPr>
              <w:t>в 2019 году – 380;</w:t>
            </w:r>
          </w:p>
          <w:p w:rsidR="00165650" w:rsidRPr="00497707" w:rsidRDefault="00165650" w:rsidP="00360F8F">
            <w:pPr>
              <w:spacing w:line="187" w:lineRule="auto"/>
            </w:pPr>
            <w:r w:rsidRPr="00497707">
              <w:rPr>
                <w:sz w:val="22"/>
                <w:szCs w:val="22"/>
              </w:rPr>
              <w:t>в 2020 году – 400;</w:t>
            </w:r>
          </w:p>
          <w:p w:rsidR="00165650" w:rsidRPr="00497707" w:rsidRDefault="00165650" w:rsidP="00360F8F">
            <w:pPr>
              <w:spacing w:line="187" w:lineRule="auto"/>
            </w:pPr>
            <w:r w:rsidRPr="00497707">
              <w:rPr>
                <w:sz w:val="22"/>
                <w:szCs w:val="22"/>
              </w:rPr>
              <w:t>в 2021 году – 420.</w:t>
            </w:r>
          </w:p>
          <w:p w:rsidR="00165650" w:rsidRPr="00497707" w:rsidRDefault="00165650" w:rsidP="00360F8F">
            <w:pPr>
              <w:pStyle w:val="afc"/>
              <w:spacing w:line="187" w:lineRule="auto"/>
              <w:jc w:val="center"/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650" w:rsidRPr="00497707" w:rsidRDefault="00165650" w:rsidP="00360F8F">
            <w:pPr>
              <w:pStyle w:val="afc"/>
              <w:spacing w:line="187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 xml:space="preserve">Муниципальный </w:t>
            </w:r>
          </w:p>
          <w:p w:rsidR="00165650" w:rsidRPr="00497707" w:rsidRDefault="00165650" w:rsidP="00360F8F">
            <w:pPr>
              <w:pStyle w:val="afc"/>
              <w:spacing w:line="187" w:lineRule="auto"/>
              <w:jc w:val="left"/>
              <w:rPr>
                <w:sz w:val="23"/>
                <w:szCs w:val="23"/>
              </w:rPr>
            </w:pPr>
            <w:r w:rsidRPr="00497707">
              <w:rPr>
                <w:sz w:val="23"/>
                <w:szCs w:val="23"/>
              </w:rPr>
              <w:t>заказчик – адми-нистрация МО Лабинский район</w:t>
            </w:r>
          </w:p>
          <w:p w:rsidR="00165650" w:rsidRPr="00497707" w:rsidRDefault="00165650" w:rsidP="00360F8F">
            <w:pPr>
              <w:pStyle w:val="afc"/>
              <w:spacing w:line="187" w:lineRule="auto"/>
              <w:jc w:val="left"/>
            </w:pPr>
            <w:r w:rsidRPr="00497707">
              <w:rPr>
                <w:sz w:val="23"/>
                <w:szCs w:val="23"/>
              </w:rPr>
              <w:t>Исполнитель – управление инвес-тиций, развития предпринима-тельства, информа-тизации и  потре-бительской сферы администрации МО Лабинский район</w:t>
            </w:r>
          </w:p>
        </w:tc>
      </w:tr>
      <w:tr w:rsidR="00165650" w:rsidRPr="00A43FE8" w:rsidTr="00360F8F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165650" w:rsidRPr="00A43FE8" w:rsidRDefault="00165650" w:rsidP="00360F8F">
            <w:pPr>
              <w:pStyle w:val="afc"/>
              <w:spacing w:line="216" w:lineRule="auto"/>
              <w:jc w:val="center"/>
              <w:rPr>
                <w:color w:val="00B0F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A43FE8" w:rsidRDefault="00165650" w:rsidP="00360F8F">
            <w:pPr>
              <w:snapToGrid w:val="0"/>
              <w:spacing w:line="216" w:lineRule="auto"/>
              <w:rPr>
                <w:color w:val="00B0F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</w:tcBorders>
          </w:tcPr>
          <w:p w:rsidR="00165650" w:rsidRPr="00A43FE8" w:rsidRDefault="00165650" w:rsidP="00360F8F">
            <w:pPr>
              <w:pStyle w:val="afc"/>
              <w:spacing w:line="187" w:lineRule="auto"/>
              <w:jc w:val="center"/>
              <w:rPr>
                <w:color w:val="00B0F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165650" w:rsidRPr="00A43FE8" w:rsidRDefault="00165650" w:rsidP="00360F8F">
            <w:pPr>
              <w:pStyle w:val="afc"/>
              <w:spacing w:line="187" w:lineRule="auto"/>
              <w:jc w:val="center"/>
              <w:rPr>
                <w:color w:val="00B0F0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165650" w:rsidRPr="00A43FE8" w:rsidRDefault="00165650" w:rsidP="00360F8F">
            <w:pPr>
              <w:pStyle w:val="afc"/>
              <w:spacing w:line="216" w:lineRule="auto"/>
              <w:jc w:val="center"/>
              <w:rPr>
                <w:color w:val="00B0F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A43FE8" w:rsidRDefault="00165650" w:rsidP="00360F8F">
            <w:pPr>
              <w:snapToGrid w:val="0"/>
              <w:spacing w:line="216" w:lineRule="auto"/>
              <w:rPr>
                <w:color w:val="00B0F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</w:tcBorders>
          </w:tcPr>
          <w:p w:rsidR="00165650" w:rsidRPr="00A43FE8" w:rsidRDefault="00165650" w:rsidP="00360F8F">
            <w:pPr>
              <w:pStyle w:val="afc"/>
              <w:spacing w:line="187" w:lineRule="auto"/>
              <w:jc w:val="center"/>
              <w:rPr>
                <w:color w:val="00B0F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</w:tcBorders>
          </w:tcPr>
          <w:p w:rsidR="00165650" w:rsidRPr="00A43FE8" w:rsidRDefault="00165650" w:rsidP="00360F8F">
            <w:pPr>
              <w:pStyle w:val="afc"/>
              <w:spacing w:line="187" w:lineRule="auto"/>
              <w:jc w:val="center"/>
              <w:rPr>
                <w:color w:val="00B0F0"/>
              </w:rPr>
            </w:pPr>
          </w:p>
        </w:tc>
      </w:tr>
      <w:tr w:rsidR="00165650" w:rsidRPr="00A43FE8" w:rsidTr="00360F8F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5650" w:rsidRPr="00A43FE8" w:rsidRDefault="00165650" w:rsidP="00360F8F">
            <w:pPr>
              <w:pStyle w:val="afc"/>
              <w:spacing w:line="216" w:lineRule="auto"/>
              <w:jc w:val="center"/>
              <w:rPr>
                <w:color w:val="00B0F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A43FE8" w:rsidRDefault="00165650" w:rsidP="00360F8F">
            <w:pPr>
              <w:snapToGrid w:val="0"/>
              <w:spacing w:line="216" w:lineRule="auto"/>
              <w:rPr>
                <w:color w:val="00B0F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</w:rPr>
            </w:pPr>
            <w:r w:rsidRPr="00497707">
              <w:rPr>
                <w:rFonts w:ascii="Times New Roman" w:hAnsi="Times New Roman" w:cs="Times New Roman"/>
                <w:sz w:val="22"/>
                <w:szCs w:val="22"/>
              </w:rPr>
              <w:t>внебюд-жетные источ-ники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497707" w:rsidRDefault="00165650" w:rsidP="00360F8F">
            <w:pPr>
              <w:spacing w:line="216" w:lineRule="auto"/>
              <w:jc w:val="center"/>
            </w:pPr>
            <w:r w:rsidRPr="00497707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5650" w:rsidRPr="00A43FE8" w:rsidRDefault="00165650" w:rsidP="00360F8F">
            <w:pPr>
              <w:pStyle w:val="afc"/>
              <w:spacing w:line="187" w:lineRule="auto"/>
              <w:jc w:val="center"/>
              <w:rPr>
                <w:color w:val="00B0F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5650" w:rsidRPr="00A43FE8" w:rsidRDefault="00165650" w:rsidP="00360F8F">
            <w:pPr>
              <w:pStyle w:val="afc"/>
              <w:spacing w:line="187" w:lineRule="auto"/>
              <w:jc w:val="center"/>
              <w:rPr>
                <w:color w:val="00B0F0"/>
              </w:rPr>
            </w:pPr>
          </w:p>
        </w:tc>
      </w:tr>
      <w:tr w:rsidR="00165650" w:rsidRPr="00A43FE8" w:rsidTr="00360F8F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  <w:r w:rsidRPr="008D42E6">
              <w:rPr>
                <w:sz w:val="23"/>
                <w:szCs w:val="23"/>
              </w:rPr>
              <w:t>1.2.3</w:t>
            </w:r>
          </w:p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134" w:type="dxa"/>
            <w:vMerge w:val="restart"/>
          </w:tcPr>
          <w:p w:rsidR="00165650" w:rsidRPr="008D42E6" w:rsidRDefault="00165650" w:rsidP="00360F8F">
            <w:pPr>
              <w:spacing w:line="216" w:lineRule="auto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Оказание инфор-мационно-консуль-тационной под-держки субъектам малого и среднего предприниматель-ства</w:t>
            </w:r>
          </w:p>
        </w:tc>
        <w:tc>
          <w:tcPr>
            <w:tcW w:w="1135" w:type="dxa"/>
          </w:tcPr>
          <w:p w:rsidR="00165650" w:rsidRPr="008D42E6" w:rsidRDefault="00165650" w:rsidP="00360F8F">
            <w:pPr>
              <w:spacing w:line="216" w:lineRule="auto"/>
              <w:rPr>
                <w:lang w:eastAsia="ru-RU"/>
              </w:rPr>
            </w:pPr>
            <w:r w:rsidRPr="008D42E6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165650" w:rsidRPr="008D42E6" w:rsidRDefault="00165650" w:rsidP="00360F8F">
            <w:pPr>
              <w:pStyle w:val="afc"/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1300,0</w:t>
            </w:r>
          </w:p>
        </w:tc>
        <w:tc>
          <w:tcPr>
            <w:tcW w:w="852" w:type="dxa"/>
          </w:tcPr>
          <w:p w:rsidR="00165650" w:rsidRPr="008D42E6" w:rsidRDefault="00165650" w:rsidP="00360F8F">
            <w:pPr>
              <w:pStyle w:val="afc"/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200,0</w:t>
            </w:r>
          </w:p>
        </w:tc>
        <w:tc>
          <w:tcPr>
            <w:tcW w:w="995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350,0</w:t>
            </w:r>
          </w:p>
        </w:tc>
        <w:tc>
          <w:tcPr>
            <w:tcW w:w="850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350,0</w:t>
            </w:r>
          </w:p>
        </w:tc>
        <w:tc>
          <w:tcPr>
            <w:tcW w:w="2403" w:type="dxa"/>
            <w:vMerge w:val="restart"/>
          </w:tcPr>
          <w:p w:rsidR="00165650" w:rsidRPr="008D42E6" w:rsidRDefault="00165650" w:rsidP="00360F8F">
            <w:pPr>
              <w:pStyle w:val="afc"/>
              <w:spacing w:line="187" w:lineRule="auto"/>
              <w:jc w:val="left"/>
              <w:rPr>
                <w:sz w:val="23"/>
                <w:szCs w:val="23"/>
              </w:rPr>
            </w:pPr>
            <w:r w:rsidRPr="008D42E6">
              <w:rPr>
                <w:sz w:val="23"/>
                <w:szCs w:val="23"/>
              </w:rPr>
              <w:t>Оказание инфор</w:t>
            </w:r>
            <w:r>
              <w:rPr>
                <w:sz w:val="23"/>
                <w:szCs w:val="23"/>
              </w:rPr>
              <w:t>ма</w:t>
            </w:r>
            <w:r w:rsidRPr="008D42E6">
              <w:rPr>
                <w:sz w:val="23"/>
                <w:szCs w:val="23"/>
              </w:rPr>
              <w:t>-ционно-консуль-тационных услуг субъектам малого и среднего предпри-нимательства по вопросам ведения предпринимательс-кой деятельности.</w:t>
            </w:r>
          </w:p>
          <w:p w:rsidR="00165650" w:rsidRDefault="00165650" w:rsidP="00360F8F">
            <w:pPr>
              <w:pStyle w:val="afc"/>
              <w:spacing w:line="187" w:lineRule="auto"/>
              <w:jc w:val="left"/>
              <w:rPr>
                <w:sz w:val="23"/>
                <w:szCs w:val="23"/>
              </w:rPr>
            </w:pPr>
            <w:r w:rsidRPr="008D42E6">
              <w:rPr>
                <w:sz w:val="23"/>
                <w:szCs w:val="23"/>
              </w:rPr>
              <w:t>Количество оказанных услуг определ</w:t>
            </w:r>
            <w:r>
              <w:rPr>
                <w:sz w:val="23"/>
                <w:szCs w:val="23"/>
              </w:rPr>
              <w:t>яется</w:t>
            </w:r>
            <w:r w:rsidRPr="008D42E6">
              <w:rPr>
                <w:sz w:val="23"/>
                <w:szCs w:val="23"/>
              </w:rPr>
              <w:t xml:space="preserve"> по </w:t>
            </w:r>
          </w:p>
          <w:p w:rsidR="00165650" w:rsidRPr="008D42E6" w:rsidRDefault="00165650" w:rsidP="00360F8F">
            <w:pPr>
              <w:pStyle w:val="afc"/>
              <w:spacing w:line="187" w:lineRule="auto"/>
              <w:jc w:val="left"/>
              <w:rPr>
                <w:sz w:val="23"/>
                <w:szCs w:val="23"/>
              </w:rPr>
            </w:pPr>
            <w:r w:rsidRPr="008D42E6">
              <w:rPr>
                <w:sz w:val="23"/>
                <w:szCs w:val="23"/>
              </w:rPr>
              <w:t>результатам осуществления закупок</w:t>
            </w:r>
          </w:p>
        </w:tc>
        <w:tc>
          <w:tcPr>
            <w:tcW w:w="2410" w:type="dxa"/>
            <w:gridSpan w:val="2"/>
            <w:vMerge w:val="restart"/>
          </w:tcPr>
          <w:p w:rsidR="00165650" w:rsidRPr="008D42E6" w:rsidRDefault="00165650" w:rsidP="00360F8F">
            <w:pPr>
              <w:pStyle w:val="afc"/>
              <w:spacing w:line="187" w:lineRule="auto"/>
              <w:jc w:val="left"/>
              <w:rPr>
                <w:sz w:val="23"/>
                <w:szCs w:val="23"/>
              </w:rPr>
            </w:pPr>
            <w:r w:rsidRPr="008D42E6">
              <w:rPr>
                <w:sz w:val="23"/>
                <w:szCs w:val="23"/>
              </w:rPr>
              <w:t xml:space="preserve">Муниципальный </w:t>
            </w:r>
          </w:p>
          <w:p w:rsidR="00165650" w:rsidRPr="008D42E6" w:rsidRDefault="00165650" w:rsidP="00360F8F">
            <w:pPr>
              <w:pStyle w:val="afc"/>
              <w:spacing w:line="187" w:lineRule="auto"/>
              <w:jc w:val="left"/>
              <w:rPr>
                <w:sz w:val="23"/>
                <w:szCs w:val="23"/>
              </w:rPr>
            </w:pPr>
            <w:r w:rsidRPr="008D42E6">
              <w:rPr>
                <w:sz w:val="23"/>
                <w:szCs w:val="23"/>
              </w:rPr>
              <w:t>заказчик – адми-нистрация МО Лабинский район</w:t>
            </w:r>
          </w:p>
          <w:p w:rsidR="00165650" w:rsidRDefault="00165650" w:rsidP="00360F8F">
            <w:pPr>
              <w:pStyle w:val="afc"/>
              <w:spacing w:line="187" w:lineRule="auto"/>
              <w:ind w:right="-249"/>
              <w:jc w:val="left"/>
              <w:rPr>
                <w:sz w:val="23"/>
                <w:szCs w:val="23"/>
              </w:rPr>
            </w:pPr>
            <w:r w:rsidRPr="008D42E6">
              <w:rPr>
                <w:sz w:val="23"/>
                <w:szCs w:val="23"/>
              </w:rPr>
              <w:t xml:space="preserve">Исполнитель – </w:t>
            </w:r>
          </w:p>
          <w:p w:rsidR="00165650" w:rsidRPr="008D42E6" w:rsidRDefault="00165650" w:rsidP="00360F8F">
            <w:pPr>
              <w:pStyle w:val="afc"/>
              <w:spacing w:line="187" w:lineRule="auto"/>
              <w:ind w:right="-249"/>
              <w:jc w:val="left"/>
              <w:rPr>
                <w:sz w:val="23"/>
                <w:szCs w:val="23"/>
              </w:rPr>
            </w:pPr>
            <w:r w:rsidRPr="008D42E6">
              <w:rPr>
                <w:sz w:val="23"/>
                <w:szCs w:val="23"/>
              </w:rPr>
              <w:t xml:space="preserve">управление инвестиций, развития предприни-мательства, информа-тизации и  потреби-тельской сферы </w:t>
            </w:r>
          </w:p>
          <w:p w:rsidR="00165650" w:rsidRPr="008D42E6" w:rsidRDefault="00165650" w:rsidP="00360F8F">
            <w:pPr>
              <w:pStyle w:val="afc"/>
              <w:spacing w:line="187" w:lineRule="auto"/>
              <w:jc w:val="left"/>
            </w:pPr>
            <w:r w:rsidRPr="008D42E6">
              <w:rPr>
                <w:sz w:val="23"/>
                <w:szCs w:val="23"/>
              </w:rPr>
              <w:t>администрации МО Лабинский район</w:t>
            </w:r>
          </w:p>
        </w:tc>
      </w:tr>
      <w:tr w:rsidR="00165650" w:rsidRPr="00A43FE8" w:rsidTr="00360F8F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165650" w:rsidRPr="00A43FE8" w:rsidRDefault="00165650" w:rsidP="00360F8F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134" w:type="dxa"/>
            <w:vMerge/>
          </w:tcPr>
          <w:p w:rsidR="00165650" w:rsidRPr="00A43FE8" w:rsidRDefault="00165650" w:rsidP="00360F8F">
            <w:pPr>
              <w:pStyle w:val="afc"/>
              <w:spacing w:line="216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1135" w:type="dxa"/>
          </w:tcPr>
          <w:p w:rsidR="00165650" w:rsidRPr="008D42E6" w:rsidRDefault="00165650" w:rsidP="00360F8F">
            <w:pPr>
              <w:spacing w:line="216" w:lineRule="auto"/>
              <w:rPr>
                <w:lang w:eastAsia="ru-RU"/>
              </w:rPr>
            </w:pPr>
            <w:r w:rsidRPr="008D42E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165650" w:rsidRPr="008D42E6" w:rsidRDefault="00165650" w:rsidP="00360F8F">
            <w:pPr>
              <w:pStyle w:val="afc"/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1300,0</w:t>
            </w:r>
          </w:p>
        </w:tc>
        <w:tc>
          <w:tcPr>
            <w:tcW w:w="852" w:type="dxa"/>
          </w:tcPr>
          <w:p w:rsidR="00165650" w:rsidRPr="008D42E6" w:rsidRDefault="00165650" w:rsidP="00360F8F">
            <w:pPr>
              <w:pStyle w:val="afc"/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200,0</w:t>
            </w:r>
          </w:p>
        </w:tc>
        <w:tc>
          <w:tcPr>
            <w:tcW w:w="995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350,0</w:t>
            </w:r>
          </w:p>
        </w:tc>
        <w:tc>
          <w:tcPr>
            <w:tcW w:w="850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350,0</w:t>
            </w:r>
          </w:p>
        </w:tc>
        <w:tc>
          <w:tcPr>
            <w:tcW w:w="2403" w:type="dxa"/>
            <w:vMerge/>
          </w:tcPr>
          <w:p w:rsidR="00165650" w:rsidRPr="00A43FE8" w:rsidRDefault="00165650" w:rsidP="00360F8F">
            <w:pPr>
              <w:pStyle w:val="afc"/>
              <w:spacing w:line="187" w:lineRule="auto"/>
              <w:jc w:val="left"/>
              <w:rPr>
                <w:color w:val="00B0F0"/>
              </w:rPr>
            </w:pPr>
          </w:p>
        </w:tc>
        <w:tc>
          <w:tcPr>
            <w:tcW w:w="2410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187" w:lineRule="auto"/>
              <w:jc w:val="left"/>
              <w:rPr>
                <w:color w:val="00B0F0"/>
              </w:rPr>
            </w:pPr>
          </w:p>
        </w:tc>
      </w:tr>
      <w:tr w:rsidR="00165650" w:rsidRPr="00A43FE8" w:rsidTr="00360F8F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165650" w:rsidRPr="00A43FE8" w:rsidRDefault="00165650" w:rsidP="00360F8F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134" w:type="dxa"/>
            <w:vMerge/>
          </w:tcPr>
          <w:p w:rsidR="00165650" w:rsidRPr="00A43FE8" w:rsidRDefault="00165650" w:rsidP="00360F8F">
            <w:pPr>
              <w:pStyle w:val="afc"/>
              <w:spacing w:line="216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1135" w:type="dxa"/>
          </w:tcPr>
          <w:p w:rsidR="00165650" w:rsidRPr="008D42E6" w:rsidRDefault="00165650" w:rsidP="00360F8F">
            <w:pPr>
              <w:spacing w:line="216" w:lineRule="auto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</w:tcPr>
          <w:p w:rsidR="00165650" w:rsidRPr="00A43FE8" w:rsidRDefault="00165650" w:rsidP="00360F8F">
            <w:pPr>
              <w:pStyle w:val="afc"/>
              <w:spacing w:line="187" w:lineRule="auto"/>
              <w:jc w:val="left"/>
              <w:rPr>
                <w:color w:val="00B0F0"/>
              </w:rPr>
            </w:pPr>
          </w:p>
        </w:tc>
        <w:tc>
          <w:tcPr>
            <w:tcW w:w="2410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187" w:lineRule="auto"/>
              <w:jc w:val="left"/>
              <w:rPr>
                <w:color w:val="00B0F0"/>
              </w:rPr>
            </w:pPr>
          </w:p>
        </w:tc>
      </w:tr>
      <w:tr w:rsidR="00165650" w:rsidRPr="00A43FE8" w:rsidTr="00360F8F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165650" w:rsidRPr="00A43FE8" w:rsidRDefault="00165650" w:rsidP="00360F8F">
            <w:pPr>
              <w:spacing w:line="216" w:lineRule="auto"/>
              <w:rPr>
                <w:color w:val="00B0F0"/>
                <w:sz w:val="23"/>
                <w:szCs w:val="23"/>
              </w:rPr>
            </w:pPr>
          </w:p>
        </w:tc>
        <w:tc>
          <w:tcPr>
            <w:tcW w:w="2134" w:type="dxa"/>
            <w:vMerge/>
          </w:tcPr>
          <w:p w:rsidR="00165650" w:rsidRPr="00A43FE8" w:rsidRDefault="00165650" w:rsidP="00360F8F">
            <w:pPr>
              <w:pStyle w:val="afc"/>
              <w:spacing w:line="216" w:lineRule="auto"/>
              <w:jc w:val="left"/>
              <w:rPr>
                <w:color w:val="00B0F0"/>
                <w:sz w:val="23"/>
                <w:szCs w:val="23"/>
              </w:rPr>
            </w:pPr>
          </w:p>
        </w:tc>
        <w:tc>
          <w:tcPr>
            <w:tcW w:w="1135" w:type="dxa"/>
          </w:tcPr>
          <w:p w:rsidR="00165650" w:rsidRPr="008D42E6" w:rsidRDefault="00165650" w:rsidP="00360F8F">
            <w:pPr>
              <w:spacing w:line="216" w:lineRule="auto"/>
              <w:rPr>
                <w:lang w:eastAsia="ru-RU"/>
              </w:rPr>
            </w:pPr>
            <w:r w:rsidRPr="008D42E6">
              <w:rPr>
                <w:sz w:val="22"/>
                <w:szCs w:val="22"/>
              </w:rPr>
              <w:t>внебюд-жетные источ-ники</w:t>
            </w:r>
          </w:p>
        </w:tc>
        <w:tc>
          <w:tcPr>
            <w:tcW w:w="1418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65650" w:rsidRPr="008D42E6" w:rsidRDefault="00165650" w:rsidP="00360F8F">
            <w:pPr>
              <w:spacing w:line="216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</w:tcPr>
          <w:p w:rsidR="00165650" w:rsidRPr="00A43FE8" w:rsidRDefault="00165650" w:rsidP="00360F8F">
            <w:pPr>
              <w:pStyle w:val="afc"/>
              <w:spacing w:line="187" w:lineRule="auto"/>
              <w:jc w:val="left"/>
              <w:rPr>
                <w:color w:val="00B0F0"/>
              </w:rPr>
            </w:pPr>
          </w:p>
        </w:tc>
        <w:tc>
          <w:tcPr>
            <w:tcW w:w="2410" w:type="dxa"/>
            <w:gridSpan w:val="2"/>
            <w:vMerge/>
          </w:tcPr>
          <w:p w:rsidR="00165650" w:rsidRPr="00A43FE8" w:rsidRDefault="00165650" w:rsidP="00360F8F">
            <w:pPr>
              <w:pStyle w:val="afc"/>
              <w:spacing w:line="187" w:lineRule="auto"/>
              <w:jc w:val="left"/>
              <w:rPr>
                <w:color w:val="00B0F0"/>
              </w:rPr>
            </w:pPr>
          </w:p>
        </w:tc>
      </w:tr>
      <w:tr w:rsidR="00165650" w:rsidRPr="00A43FE8" w:rsidTr="00360F8F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8D42E6">
              <w:rPr>
                <w:sz w:val="23"/>
                <w:szCs w:val="23"/>
              </w:rPr>
              <w:t>2</w:t>
            </w:r>
          </w:p>
        </w:tc>
        <w:tc>
          <w:tcPr>
            <w:tcW w:w="2134" w:type="dxa"/>
            <w:vMerge w:val="restart"/>
          </w:tcPr>
          <w:p w:rsidR="00165650" w:rsidRPr="008D42E6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  <w:r w:rsidRPr="008D42E6">
              <w:rPr>
                <w:sz w:val="23"/>
                <w:szCs w:val="23"/>
              </w:rPr>
              <w:t xml:space="preserve">Итого </w:t>
            </w:r>
            <w:r w:rsidRPr="008D42E6">
              <w:rPr>
                <w:sz w:val="22"/>
                <w:szCs w:val="22"/>
              </w:rPr>
              <w:t>по муниципальной подпрограмме</w:t>
            </w:r>
          </w:p>
        </w:tc>
        <w:tc>
          <w:tcPr>
            <w:tcW w:w="1135" w:type="dxa"/>
          </w:tcPr>
          <w:p w:rsidR="00165650" w:rsidRPr="008D42E6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42E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</w:tcPr>
          <w:p w:rsidR="00165650" w:rsidRPr="008D42E6" w:rsidRDefault="00165650" w:rsidP="00360F8F">
            <w:pPr>
              <w:pStyle w:val="afc"/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1320,0</w:t>
            </w:r>
          </w:p>
        </w:tc>
        <w:tc>
          <w:tcPr>
            <w:tcW w:w="852" w:type="dxa"/>
          </w:tcPr>
          <w:p w:rsidR="00165650" w:rsidRPr="008D42E6" w:rsidRDefault="00165650" w:rsidP="00360F8F">
            <w:pPr>
              <w:pStyle w:val="afc"/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220,0</w:t>
            </w:r>
          </w:p>
        </w:tc>
        <w:tc>
          <w:tcPr>
            <w:tcW w:w="995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350,0</w:t>
            </w:r>
          </w:p>
        </w:tc>
        <w:tc>
          <w:tcPr>
            <w:tcW w:w="850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350,0</w:t>
            </w:r>
          </w:p>
        </w:tc>
        <w:tc>
          <w:tcPr>
            <w:tcW w:w="2403" w:type="dxa"/>
          </w:tcPr>
          <w:p w:rsidR="00165650" w:rsidRPr="00A43FE8" w:rsidRDefault="00165650" w:rsidP="00360F8F">
            <w:pPr>
              <w:pStyle w:val="afc"/>
              <w:spacing w:line="187" w:lineRule="auto"/>
              <w:jc w:val="left"/>
              <w:rPr>
                <w:color w:val="00B0F0"/>
              </w:rPr>
            </w:pPr>
          </w:p>
        </w:tc>
        <w:tc>
          <w:tcPr>
            <w:tcW w:w="2410" w:type="dxa"/>
            <w:gridSpan w:val="2"/>
          </w:tcPr>
          <w:p w:rsidR="00165650" w:rsidRPr="00A43FE8" w:rsidRDefault="00165650" w:rsidP="00360F8F">
            <w:pPr>
              <w:pStyle w:val="afc"/>
              <w:spacing w:line="187" w:lineRule="auto"/>
              <w:jc w:val="left"/>
              <w:rPr>
                <w:color w:val="00B0F0"/>
              </w:rPr>
            </w:pPr>
          </w:p>
        </w:tc>
      </w:tr>
      <w:tr w:rsidR="00165650" w:rsidRPr="00A43FE8" w:rsidTr="00360F8F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gridAfter w:val="1"/>
          <w:wAfter w:w="9" w:type="dxa"/>
          <w:trHeight w:val="20"/>
        </w:trPr>
        <w:tc>
          <w:tcPr>
            <w:tcW w:w="702" w:type="dxa"/>
            <w:vMerge/>
          </w:tcPr>
          <w:p w:rsidR="00165650" w:rsidRPr="008D42E6" w:rsidRDefault="00165650" w:rsidP="00360F8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134" w:type="dxa"/>
            <w:vMerge/>
          </w:tcPr>
          <w:p w:rsidR="00165650" w:rsidRPr="008D42E6" w:rsidRDefault="00165650" w:rsidP="00360F8F">
            <w:pPr>
              <w:pStyle w:val="afc"/>
              <w:spacing w:line="216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1135" w:type="dxa"/>
          </w:tcPr>
          <w:p w:rsidR="00165650" w:rsidRPr="008D42E6" w:rsidRDefault="00165650" w:rsidP="00360F8F">
            <w:pPr>
              <w:pStyle w:val="afd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42E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</w:tcPr>
          <w:p w:rsidR="00165650" w:rsidRPr="008D42E6" w:rsidRDefault="00165650" w:rsidP="00360F8F">
            <w:pPr>
              <w:pStyle w:val="afc"/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1320,0</w:t>
            </w:r>
          </w:p>
        </w:tc>
        <w:tc>
          <w:tcPr>
            <w:tcW w:w="852" w:type="dxa"/>
          </w:tcPr>
          <w:p w:rsidR="00165650" w:rsidRPr="008D42E6" w:rsidRDefault="00165650" w:rsidP="00360F8F">
            <w:pPr>
              <w:pStyle w:val="afc"/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220,0</w:t>
            </w:r>
          </w:p>
        </w:tc>
        <w:tc>
          <w:tcPr>
            <w:tcW w:w="995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165650" w:rsidRPr="008D42E6" w:rsidRDefault="00165650" w:rsidP="00360F8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>350,0</w:t>
            </w:r>
          </w:p>
        </w:tc>
        <w:tc>
          <w:tcPr>
            <w:tcW w:w="850" w:type="dxa"/>
          </w:tcPr>
          <w:p w:rsidR="00165650" w:rsidRPr="008D42E6" w:rsidRDefault="00165650" w:rsidP="00360F8F">
            <w:pPr>
              <w:spacing w:line="216" w:lineRule="auto"/>
              <w:ind w:left="-113"/>
              <w:rPr>
                <w:sz w:val="22"/>
                <w:szCs w:val="22"/>
              </w:rPr>
            </w:pPr>
            <w:r w:rsidRPr="008D42E6">
              <w:rPr>
                <w:sz w:val="22"/>
                <w:szCs w:val="22"/>
              </w:rPr>
              <w:t xml:space="preserve">    350,0</w:t>
            </w:r>
          </w:p>
        </w:tc>
        <w:tc>
          <w:tcPr>
            <w:tcW w:w="2403" w:type="dxa"/>
            <w:vMerge w:val="restart"/>
          </w:tcPr>
          <w:p w:rsidR="00165650" w:rsidRPr="00A43FE8" w:rsidRDefault="00165650" w:rsidP="00360F8F">
            <w:pPr>
              <w:pStyle w:val="afc"/>
              <w:spacing w:line="187" w:lineRule="auto"/>
              <w:jc w:val="left"/>
              <w:rPr>
                <w:color w:val="00B0F0"/>
              </w:rPr>
            </w:pPr>
          </w:p>
        </w:tc>
        <w:tc>
          <w:tcPr>
            <w:tcW w:w="2401" w:type="dxa"/>
            <w:vMerge w:val="restart"/>
          </w:tcPr>
          <w:p w:rsidR="00165650" w:rsidRPr="00A43FE8" w:rsidRDefault="00165650" w:rsidP="00360F8F">
            <w:pPr>
              <w:pStyle w:val="afc"/>
              <w:spacing w:line="187" w:lineRule="auto"/>
              <w:rPr>
                <w:color w:val="00B0F0"/>
                <w:sz w:val="20"/>
                <w:szCs w:val="20"/>
              </w:rPr>
            </w:pPr>
          </w:p>
        </w:tc>
      </w:tr>
      <w:tr w:rsidR="00165650" w:rsidRPr="00A43FE8" w:rsidTr="00360F8F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gridAfter w:val="1"/>
          <w:wAfter w:w="9" w:type="dxa"/>
          <w:trHeight w:val="20"/>
        </w:trPr>
        <w:tc>
          <w:tcPr>
            <w:tcW w:w="702" w:type="dxa"/>
            <w:vMerge/>
            <w:vAlign w:val="center"/>
          </w:tcPr>
          <w:p w:rsidR="00165650" w:rsidRPr="008D42E6" w:rsidRDefault="00165650" w:rsidP="00360F8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  <w:vAlign w:val="center"/>
          </w:tcPr>
          <w:p w:rsidR="00165650" w:rsidRPr="008D42E6" w:rsidRDefault="00165650" w:rsidP="00360F8F">
            <w:pPr>
              <w:spacing w:line="192" w:lineRule="auto"/>
              <w:jc w:val="center"/>
            </w:pPr>
          </w:p>
        </w:tc>
        <w:tc>
          <w:tcPr>
            <w:tcW w:w="1135" w:type="dxa"/>
          </w:tcPr>
          <w:p w:rsidR="00165650" w:rsidRPr="008D42E6" w:rsidRDefault="00165650" w:rsidP="00360F8F">
            <w:pPr>
              <w:pStyle w:val="afd"/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42E6">
              <w:rPr>
                <w:rFonts w:ascii="Times New Roman" w:hAnsi="Times New Roman" w:cs="Times New Roman"/>
                <w:sz w:val="22"/>
                <w:szCs w:val="22"/>
              </w:rPr>
              <w:t>внебюд-жетные источ-ники</w:t>
            </w:r>
          </w:p>
        </w:tc>
        <w:tc>
          <w:tcPr>
            <w:tcW w:w="1418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</w:tcPr>
          <w:p w:rsidR="00165650" w:rsidRPr="00A43FE8" w:rsidRDefault="00165650" w:rsidP="00360F8F">
            <w:pPr>
              <w:pStyle w:val="afc"/>
              <w:spacing w:line="192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165650" w:rsidRPr="00A43FE8" w:rsidRDefault="00165650" w:rsidP="00360F8F">
            <w:pPr>
              <w:pStyle w:val="afc"/>
              <w:spacing w:line="192" w:lineRule="auto"/>
              <w:rPr>
                <w:color w:val="00B0F0"/>
                <w:sz w:val="20"/>
                <w:szCs w:val="20"/>
              </w:rPr>
            </w:pPr>
          </w:p>
        </w:tc>
      </w:tr>
      <w:tr w:rsidR="00165650" w:rsidRPr="00A43FE8" w:rsidTr="00360F8F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gridAfter w:val="1"/>
          <w:wAfter w:w="9" w:type="dxa"/>
          <w:trHeight w:val="20"/>
        </w:trPr>
        <w:tc>
          <w:tcPr>
            <w:tcW w:w="702" w:type="dxa"/>
            <w:vMerge/>
          </w:tcPr>
          <w:p w:rsidR="00165650" w:rsidRPr="008D42E6" w:rsidRDefault="00165650" w:rsidP="00360F8F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vMerge/>
          </w:tcPr>
          <w:p w:rsidR="00165650" w:rsidRPr="008D42E6" w:rsidRDefault="00165650" w:rsidP="00360F8F">
            <w:pPr>
              <w:spacing w:line="192" w:lineRule="auto"/>
              <w:jc w:val="center"/>
            </w:pPr>
          </w:p>
        </w:tc>
        <w:tc>
          <w:tcPr>
            <w:tcW w:w="1135" w:type="dxa"/>
          </w:tcPr>
          <w:p w:rsidR="00165650" w:rsidRPr="008D42E6" w:rsidRDefault="00165650" w:rsidP="00360F8F">
            <w:pPr>
              <w:pStyle w:val="afd"/>
              <w:spacing w:line="19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D42E6">
              <w:rPr>
                <w:rFonts w:ascii="Times New Roman" w:hAnsi="Times New Roman" w:cs="Times New Roman"/>
                <w:sz w:val="22"/>
                <w:szCs w:val="22"/>
              </w:rPr>
              <w:t>внебюд-жетные источ-ники</w:t>
            </w:r>
          </w:p>
        </w:tc>
        <w:tc>
          <w:tcPr>
            <w:tcW w:w="1418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165650" w:rsidRPr="008D42E6" w:rsidRDefault="00165650" w:rsidP="00360F8F">
            <w:pPr>
              <w:spacing w:line="192" w:lineRule="auto"/>
              <w:jc w:val="center"/>
            </w:pPr>
            <w:r w:rsidRPr="008D42E6">
              <w:rPr>
                <w:sz w:val="22"/>
                <w:szCs w:val="22"/>
              </w:rPr>
              <w:t>0</w:t>
            </w:r>
          </w:p>
        </w:tc>
        <w:tc>
          <w:tcPr>
            <w:tcW w:w="2403" w:type="dxa"/>
            <w:vMerge/>
          </w:tcPr>
          <w:p w:rsidR="00165650" w:rsidRPr="00A43FE8" w:rsidRDefault="00165650" w:rsidP="00360F8F">
            <w:pPr>
              <w:pStyle w:val="afc"/>
              <w:spacing w:line="192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165650" w:rsidRPr="00A43FE8" w:rsidRDefault="00165650" w:rsidP="00360F8F">
            <w:pPr>
              <w:pStyle w:val="afc"/>
              <w:spacing w:line="192" w:lineRule="auto"/>
              <w:rPr>
                <w:color w:val="00B0F0"/>
                <w:sz w:val="20"/>
                <w:szCs w:val="20"/>
              </w:rPr>
            </w:pPr>
          </w:p>
        </w:tc>
      </w:tr>
    </w:tbl>
    <w:p w:rsidR="00165650" w:rsidRPr="000E5148" w:rsidRDefault="00165650" w:rsidP="00165650">
      <w:pPr>
        <w:spacing w:line="228" w:lineRule="auto"/>
        <w:jc w:val="right"/>
        <w:rPr>
          <w:sz w:val="27"/>
          <w:szCs w:val="27"/>
        </w:rPr>
        <w:sectPr w:rsidR="00165650" w:rsidRPr="000E5148" w:rsidSect="00360F8F">
          <w:pgSz w:w="16838" w:h="11906" w:orient="landscape" w:code="9"/>
          <w:pgMar w:top="1134" w:right="567" w:bottom="1134" w:left="1701" w:header="709" w:footer="680" w:gutter="0"/>
          <w:cols w:space="720"/>
          <w:titlePg/>
          <w:docGrid w:linePitch="360"/>
        </w:sectPr>
      </w:pPr>
      <w:r w:rsidRPr="000E5148">
        <w:rPr>
          <w:sz w:val="27"/>
          <w:szCs w:val="27"/>
        </w:rPr>
        <w:t>».</w:t>
      </w:r>
    </w:p>
    <w:p w:rsidR="00165650" w:rsidRPr="008D42E6" w:rsidRDefault="00165650" w:rsidP="00165650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6</w:t>
      </w:r>
      <w:r w:rsidRPr="008D42E6">
        <w:rPr>
          <w:spacing w:val="-4"/>
          <w:sz w:val="28"/>
          <w:szCs w:val="28"/>
        </w:rPr>
        <w:t>. </w:t>
      </w:r>
      <w:r w:rsidRPr="008D42E6">
        <w:rPr>
          <w:sz w:val="28"/>
          <w:szCs w:val="28"/>
        </w:rPr>
        <w:t>Раздел 4 «Обоснование ресурсного обеспечения подпрограммы» приложения № 1 к муниципальной программе изложить в следующей редакции:</w:t>
      </w:r>
    </w:p>
    <w:p w:rsidR="00165650" w:rsidRPr="008D42E6" w:rsidRDefault="00165650" w:rsidP="00165650">
      <w:pPr>
        <w:rPr>
          <w:sz w:val="28"/>
          <w:szCs w:val="28"/>
        </w:rPr>
      </w:pPr>
    </w:p>
    <w:p w:rsidR="00165650" w:rsidRPr="008D42E6" w:rsidRDefault="00165650" w:rsidP="0016565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D42E6">
        <w:rPr>
          <w:sz w:val="28"/>
          <w:szCs w:val="28"/>
        </w:rPr>
        <w:t>4. Обоснование ресурсного обеспечения подпрограммы</w:t>
      </w:r>
    </w:p>
    <w:p w:rsidR="00165650" w:rsidRPr="00A43FE8" w:rsidRDefault="00165650" w:rsidP="00165650">
      <w:pPr>
        <w:ind w:firstLine="708"/>
        <w:jc w:val="center"/>
        <w:rPr>
          <w:color w:val="00B0F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369"/>
        <w:gridCol w:w="1980"/>
        <w:gridCol w:w="2222"/>
        <w:gridCol w:w="2114"/>
      </w:tblGrid>
      <w:tr w:rsidR="00165650" w:rsidRPr="00A43FE8" w:rsidTr="00360F8F">
        <w:trPr>
          <w:trHeight w:val="473"/>
        </w:trPr>
        <w:tc>
          <w:tcPr>
            <w:tcW w:w="1951" w:type="dxa"/>
            <w:vMerge w:val="restart"/>
          </w:tcPr>
          <w:p w:rsidR="00165650" w:rsidRPr="008D42E6" w:rsidRDefault="00165650" w:rsidP="00360F8F">
            <w:pPr>
              <w:jc w:val="center"/>
            </w:pPr>
            <w:r w:rsidRPr="008D42E6">
              <w:t>По годам реализации подпрограммы</w:t>
            </w:r>
          </w:p>
        </w:tc>
        <w:tc>
          <w:tcPr>
            <w:tcW w:w="1389" w:type="dxa"/>
            <w:vMerge w:val="restart"/>
          </w:tcPr>
          <w:p w:rsidR="00165650" w:rsidRPr="008D42E6" w:rsidRDefault="00165650" w:rsidP="00360F8F">
            <w:pPr>
              <w:jc w:val="center"/>
            </w:pPr>
            <w:r w:rsidRPr="008D42E6">
              <w:t>Всего</w:t>
            </w:r>
          </w:p>
          <w:p w:rsidR="00165650" w:rsidRPr="008D42E6" w:rsidRDefault="00165650" w:rsidP="00360F8F">
            <w:pPr>
              <w:jc w:val="center"/>
            </w:pPr>
            <w:r w:rsidRPr="008D42E6">
              <w:t>(тыс. руб.)</w:t>
            </w:r>
          </w:p>
        </w:tc>
        <w:tc>
          <w:tcPr>
            <w:tcW w:w="6407" w:type="dxa"/>
            <w:gridSpan w:val="3"/>
          </w:tcPr>
          <w:p w:rsidR="00165650" w:rsidRPr="008D42E6" w:rsidRDefault="00165650" w:rsidP="00360F8F">
            <w:pPr>
              <w:jc w:val="center"/>
            </w:pPr>
            <w:r w:rsidRPr="008D42E6">
              <w:t>В том числе:</w:t>
            </w:r>
          </w:p>
        </w:tc>
      </w:tr>
      <w:tr w:rsidR="00165650" w:rsidRPr="00A43FE8" w:rsidTr="00360F8F">
        <w:trPr>
          <w:trHeight w:val="472"/>
        </w:trPr>
        <w:tc>
          <w:tcPr>
            <w:tcW w:w="1951" w:type="dxa"/>
            <w:vMerge/>
          </w:tcPr>
          <w:p w:rsidR="00165650" w:rsidRPr="008D42E6" w:rsidRDefault="00165650" w:rsidP="00360F8F">
            <w:pPr>
              <w:jc w:val="center"/>
            </w:pPr>
          </w:p>
        </w:tc>
        <w:tc>
          <w:tcPr>
            <w:tcW w:w="1389" w:type="dxa"/>
            <w:vMerge/>
          </w:tcPr>
          <w:p w:rsidR="00165650" w:rsidRPr="008D42E6" w:rsidRDefault="00165650" w:rsidP="00360F8F">
            <w:pPr>
              <w:jc w:val="center"/>
            </w:pPr>
          </w:p>
        </w:tc>
        <w:tc>
          <w:tcPr>
            <w:tcW w:w="2013" w:type="dxa"/>
          </w:tcPr>
          <w:p w:rsidR="00165650" w:rsidRPr="008D42E6" w:rsidRDefault="00165650" w:rsidP="00360F8F">
            <w:pPr>
              <w:jc w:val="center"/>
            </w:pPr>
            <w:r w:rsidRPr="008D42E6">
              <w:t>Местный бюджет</w:t>
            </w:r>
          </w:p>
        </w:tc>
        <w:tc>
          <w:tcPr>
            <w:tcW w:w="2268" w:type="dxa"/>
          </w:tcPr>
          <w:p w:rsidR="00165650" w:rsidRPr="008D42E6" w:rsidRDefault="00165650" w:rsidP="00360F8F">
            <w:pPr>
              <w:jc w:val="center"/>
            </w:pPr>
            <w:r w:rsidRPr="008D42E6">
              <w:t xml:space="preserve">Краевой </w:t>
            </w:r>
          </w:p>
          <w:p w:rsidR="00165650" w:rsidRPr="008D42E6" w:rsidRDefault="00165650" w:rsidP="00360F8F">
            <w:pPr>
              <w:jc w:val="center"/>
            </w:pPr>
            <w:r w:rsidRPr="008D42E6">
              <w:t>бюджет</w:t>
            </w:r>
          </w:p>
        </w:tc>
        <w:tc>
          <w:tcPr>
            <w:tcW w:w="2126" w:type="dxa"/>
          </w:tcPr>
          <w:p w:rsidR="00165650" w:rsidRPr="008D42E6" w:rsidRDefault="00165650" w:rsidP="00360F8F">
            <w:pPr>
              <w:jc w:val="center"/>
            </w:pPr>
            <w:r w:rsidRPr="008D42E6">
              <w:t>Внебюджетные источники</w:t>
            </w:r>
          </w:p>
        </w:tc>
      </w:tr>
      <w:tr w:rsidR="00165650" w:rsidRPr="00A43FE8" w:rsidTr="00360F8F">
        <w:tc>
          <w:tcPr>
            <w:tcW w:w="1951" w:type="dxa"/>
          </w:tcPr>
          <w:p w:rsidR="00165650" w:rsidRPr="008D42E6" w:rsidRDefault="00165650" w:rsidP="00360F8F">
            <w:pPr>
              <w:jc w:val="center"/>
            </w:pPr>
            <w:r w:rsidRPr="008D42E6">
              <w:t>2017г.</w:t>
            </w:r>
          </w:p>
        </w:tc>
        <w:tc>
          <w:tcPr>
            <w:tcW w:w="1389" w:type="dxa"/>
          </w:tcPr>
          <w:p w:rsidR="00165650" w:rsidRPr="008D42E6" w:rsidRDefault="00165650" w:rsidP="00360F8F">
            <w:pPr>
              <w:jc w:val="center"/>
            </w:pPr>
            <w:r w:rsidRPr="008D42E6">
              <w:t>100,0</w:t>
            </w:r>
          </w:p>
        </w:tc>
        <w:tc>
          <w:tcPr>
            <w:tcW w:w="2013" w:type="dxa"/>
          </w:tcPr>
          <w:p w:rsidR="00165650" w:rsidRPr="008D42E6" w:rsidRDefault="00165650" w:rsidP="00360F8F">
            <w:pPr>
              <w:jc w:val="center"/>
            </w:pPr>
            <w:r w:rsidRPr="008D42E6">
              <w:t>100,0</w:t>
            </w:r>
          </w:p>
        </w:tc>
        <w:tc>
          <w:tcPr>
            <w:tcW w:w="2268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  <w:tc>
          <w:tcPr>
            <w:tcW w:w="2126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</w:tr>
      <w:tr w:rsidR="00165650" w:rsidRPr="00A43FE8" w:rsidTr="00360F8F">
        <w:tc>
          <w:tcPr>
            <w:tcW w:w="1951" w:type="dxa"/>
          </w:tcPr>
          <w:p w:rsidR="00165650" w:rsidRPr="008D42E6" w:rsidRDefault="00165650" w:rsidP="00360F8F">
            <w:pPr>
              <w:jc w:val="center"/>
            </w:pPr>
            <w:r w:rsidRPr="008D42E6">
              <w:t>2018г.</w:t>
            </w:r>
          </w:p>
        </w:tc>
        <w:tc>
          <w:tcPr>
            <w:tcW w:w="1389" w:type="dxa"/>
          </w:tcPr>
          <w:p w:rsidR="00165650" w:rsidRPr="008D42E6" w:rsidRDefault="00165650" w:rsidP="00360F8F">
            <w:pPr>
              <w:jc w:val="center"/>
            </w:pPr>
            <w:r w:rsidRPr="008D42E6">
              <w:t>220,0</w:t>
            </w:r>
          </w:p>
        </w:tc>
        <w:tc>
          <w:tcPr>
            <w:tcW w:w="2013" w:type="dxa"/>
          </w:tcPr>
          <w:p w:rsidR="00165650" w:rsidRPr="008D42E6" w:rsidRDefault="00165650" w:rsidP="00360F8F">
            <w:pPr>
              <w:jc w:val="center"/>
            </w:pPr>
            <w:r w:rsidRPr="008D42E6">
              <w:t>220,0</w:t>
            </w:r>
          </w:p>
        </w:tc>
        <w:tc>
          <w:tcPr>
            <w:tcW w:w="2268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  <w:tc>
          <w:tcPr>
            <w:tcW w:w="2126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</w:tr>
      <w:tr w:rsidR="00165650" w:rsidRPr="00A43FE8" w:rsidTr="00360F8F">
        <w:tc>
          <w:tcPr>
            <w:tcW w:w="1951" w:type="dxa"/>
          </w:tcPr>
          <w:p w:rsidR="00165650" w:rsidRPr="008D42E6" w:rsidRDefault="00165650" w:rsidP="00360F8F">
            <w:pPr>
              <w:jc w:val="center"/>
            </w:pPr>
            <w:r w:rsidRPr="008D42E6">
              <w:t>2019г.</w:t>
            </w:r>
          </w:p>
        </w:tc>
        <w:tc>
          <w:tcPr>
            <w:tcW w:w="1389" w:type="dxa"/>
          </w:tcPr>
          <w:p w:rsidR="00165650" w:rsidRPr="008D42E6" w:rsidRDefault="00165650" w:rsidP="00360F8F">
            <w:pPr>
              <w:jc w:val="center"/>
            </w:pPr>
            <w:r w:rsidRPr="008D42E6">
              <w:t>200,0</w:t>
            </w:r>
          </w:p>
        </w:tc>
        <w:tc>
          <w:tcPr>
            <w:tcW w:w="2013" w:type="dxa"/>
          </w:tcPr>
          <w:p w:rsidR="00165650" w:rsidRPr="008D42E6" w:rsidRDefault="00165650" w:rsidP="00360F8F">
            <w:pPr>
              <w:jc w:val="center"/>
            </w:pPr>
            <w:r w:rsidRPr="008D42E6">
              <w:t>300,0</w:t>
            </w:r>
          </w:p>
        </w:tc>
        <w:tc>
          <w:tcPr>
            <w:tcW w:w="2268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  <w:tc>
          <w:tcPr>
            <w:tcW w:w="2126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</w:tr>
      <w:tr w:rsidR="00165650" w:rsidRPr="00A43FE8" w:rsidTr="00360F8F">
        <w:tc>
          <w:tcPr>
            <w:tcW w:w="1951" w:type="dxa"/>
          </w:tcPr>
          <w:p w:rsidR="00165650" w:rsidRPr="008D42E6" w:rsidRDefault="00165650" w:rsidP="00360F8F">
            <w:pPr>
              <w:jc w:val="center"/>
            </w:pPr>
            <w:r w:rsidRPr="008D42E6">
              <w:t>2020г.</w:t>
            </w:r>
          </w:p>
        </w:tc>
        <w:tc>
          <w:tcPr>
            <w:tcW w:w="1389" w:type="dxa"/>
          </w:tcPr>
          <w:p w:rsidR="00165650" w:rsidRPr="008D42E6" w:rsidRDefault="00165650" w:rsidP="00360F8F">
            <w:pPr>
              <w:jc w:val="center"/>
            </w:pPr>
            <w:r w:rsidRPr="008D42E6">
              <w:t>250,0</w:t>
            </w:r>
          </w:p>
        </w:tc>
        <w:tc>
          <w:tcPr>
            <w:tcW w:w="2013" w:type="dxa"/>
          </w:tcPr>
          <w:p w:rsidR="00165650" w:rsidRPr="008D42E6" w:rsidRDefault="00165650" w:rsidP="00360F8F">
            <w:pPr>
              <w:jc w:val="center"/>
            </w:pPr>
            <w:r w:rsidRPr="008D42E6">
              <w:t>350,0</w:t>
            </w:r>
          </w:p>
        </w:tc>
        <w:tc>
          <w:tcPr>
            <w:tcW w:w="2268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  <w:tc>
          <w:tcPr>
            <w:tcW w:w="2126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</w:tr>
      <w:tr w:rsidR="00165650" w:rsidRPr="00A43FE8" w:rsidTr="00360F8F">
        <w:tc>
          <w:tcPr>
            <w:tcW w:w="1951" w:type="dxa"/>
          </w:tcPr>
          <w:p w:rsidR="00165650" w:rsidRPr="008D42E6" w:rsidRDefault="00165650" w:rsidP="00360F8F">
            <w:pPr>
              <w:jc w:val="center"/>
            </w:pPr>
            <w:r w:rsidRPr="008D42E6">
              <w:t>2021г.</w:t>
            </w:r>
          </w:p>
        </w:tc>
        <w:tc>
          <w:tcPr>
            <w:tcW w:w="1389" w:type="dxa"/>
          </w:tcPr>
          <w:p w:rsidR="00165650" w:rsidRPr="008D42E6" w:rsidRDefault="00165650" w:rsidP="00360F8F">
            <w:pPr>
              <w:jc w:val="center"/>
            </w:pPr>
            <w:r w:rsidRPr="008D42E6">
              <w:t>350,0</w:t>
            </w:r>
          </w:p>
        </w:tc>
        <w:tc>
          <w:tcPr>
            <w:tcW w:w="2013" w:type="dxa"/>
          </w:tcPr>
          <w:p w:rsidR="00165650" w:rsidRPr="008D42E6" w:rsidRDefault="00165650" w:rsidP="00360F8F">
            <w:pPr>
              <w:jc w:val="center"/>
            </w:pPr>
            <w:r w:rsidRPr="008D42E6">
              <w:t>350,0</w:t>
            </w:r>
          </w:p>
        </w:tc>
        <w:tc>
          <w:tcPr>
            <w:tcW w:w="2268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  <w:tc>
          <w:tcPr>
            <w:tcW w:w="2126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</w:tr>
      <w:tr w:rsidR="00165650" w:rsidRPr="00A43FE8" w:rsidTr="00360F8F">
        <w:tc>
          <w:tcPr>
            <w:tcW w:w="1951" w:type="dxa"/>
          </w:tcPr>
          <w:p w:rsidR="00165650" w:rsidRPr="008D42E6" w:rsidRDefault="00165650" w:rsidP="00360F8F">
            <w:pPr>
              <w:jc w:val="center"/>
            </w:pPr>
            <w:r w:rsidRPr="008D42E6">
              <w:t>Итого по подпрограмме</w:t>
            </w:r>
          </w:p>
        </w:tc>
        <w:tc>
          <w:tcPr>
            <w:tcW w:w="1389" w:type="dxa"/>
          </w:tcPr>
          <w:p w:rsidR="00165650" w:rsidRPr="008D42E6" w:rsidRDefault="00165650" w:rsidP="00360F8F">
            <w:pPr>
              <w:jc w:val="center"/>
            </w:pPr>
            <w:r w:rsidRPr="008D42E6">
              <w:t>1320,0</w:t>
            </w:r>
          </w:p>
        </w:tc>
        <w:tc>
          <w:tcPr>
            <w:tcW w:w="2013" w:type="dxa"/>
          </w:tcPr>
          <w:p w:rsidR="00165650" w:rsidRPr="008D42E6" w:rsidRDefault="00165650" w:rsidP="00360F8F">
            <w:pPr>
              <w:jc w:val="center"/>
            </w:pPr>
            <w:r w:rsidRPr="008D42E6">
              <w:t>1320,0</w:t>
            </w:r>
          </w:p>
        </w:tc>
        <w:tc>
          <w:tcPr>
            <w:tcW w:w="2268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  <w:tc>
          <w:tcPr>
            <w:tcW w:w="2126" w:type="dxa"/>
          </w:tcPr>
          <w:p w:rsidR="00165650" w:rsidRPr="008D42E6" w:rsidRDefault="00165650" w:rsidP="00360F8F">
            <w:pPr>
              <w:jc w:val="center"/>
            </w:pPr>
            <w:r w:rsidRPr="008D42E6">
              <w:t>0</w:t>
            </w:r>
          </w:p>
        </w:tc>
      </w:tr>
    </w:tbl>
    <w:p w:rsidR="00165650" w:rsidRPr="008D42E6" w:rsidRDefault="00165650" w:rsidP="00165650">
      <w:pPr>
        <w:jc w:val="right"/>
        <w:rPr>
          <w:sz w:val="27"/>
          <w:szCs w:val="27"/>
        </w:rPr>
      </w:pPr>
      <w:r>
        <w:rPr>
          <w:sz w:val="27"/>
          <w:szCs w:val="27"/>
        </w:rPr>
        <w:t>».</w:t>
      </w:r>
    </w:p>
    <w:p w:rsidR="00165650" w:rsidRPr="00055E5B" w:rsidRDefault="00165650" w:rsidP="001656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055E5B">
        <w:rPr>
          <w:color w:val="000000"/>
          <w:sz w:val="28"/>
          <w:szCs w:val="28"/>
        </w:rPr>
        <w:t>. В приложении № </w:t>
      </w:r>
      <w:r>
        <w:rPr>
          <w:color w:val="000000"/>
          <w:sz w:val="28"/>
          <w:szCs w:val="28"/>
        </w:rPr>
        <w:t>3</w:t>
      </w:r>
      <w:r w:rsidRPr="00055E5B">
        <w:rPr>
          <w:color w:val="000000"/>
          <w:sz w:val="28"/>
          <w:szCs w:val="28"/>
        </w:rPr>
        <w:t xml:space="preserve"> к муниципальной программе </w:t>
      </w:r>
      <w:r w:rsidRPr="00055E5B">
        <w:rPr>
          <w:sz w:val="28"/>
          <w:szCs w:val="28"/>
        </w:rPr>
        <w:t xml:space="preserve">в </w:t>
      </w:r>
      <w:r w:rsidRPr="00055E5B">
        <w:rPr>
          <w:color w:val="000000"/>
          <w:sz w:val="28"/>
          <w:szCs w:val="28"/>
        </w:rPr>
        <w:t xml:space="preserve">паспорте муниципальной </w:t>
      </w:r>
      <w:r w:rsidRPr="00055E5B">
        <w:rPr>
          <w:sz w:val="28"/>
          <w:szCs w:val="28"/>
        </w:rPr>
        <w:t xml:space="preserve">подпрограммы «Формирование и продвижение инвестиционно- привлекательного образа муниципального образования Лабинский район «Экономическое развитие Лабинского района» </w:t>
      </w:r>
      <w:r w:rsidRPr="00055E5B">
        <w:rPr>
          <w:color w:val="000000"/>
          <w:sz w:val="28"/>
          <w:szCs w:val="28"/>
        </w:rPr>
        <w:t xml:space="preserve">раздел «Объемы бюджетных ассигнований муниципальной подпрограммы» изложить в следующей редакции: </w:t>
      </w:r>
    </w:p>
    <w:p w:rsidR="00165650" w:rsidRPr="00055E5B" w:rsidRDefault="00165650" w:rsidP="00165650">
      <w:pPr>
        <w:rPr>
          <w:color w:val="000000"/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165650" w:rsidRPr="00055E5B" w:rsidTr="00360F8F">
        <w:tc>
          <w:tcPr>
            <w:tcW w:w="3968" w:type="dxa"/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r w:rsidRPr="00055E5B">
              <w:rPr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165650" w:rsidRPr="00055E5B" w:rsidRDefault="00165650" w:rsidP="00360F8F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165650" w:rsidRPr="00055E5B" w:rsidRDefault="00165650" w:rsidP="00360F8F">
            <w:pPr>
              <w:rPr>
                <w:sz w:val="28"/>
                <w:szCs w:val="28"/>
              </w:rPr>
            </w:pPr>
            <w:r w:rsidRPr="00055E5B">
              <w:rPr>
                <w:sz w:val="28"/>
                <w:szCs w:val="28"/>
              </w:rPr>
              <w:t xml:space="preserve">Общий объем финансирования подпрограммы составляет – </w:t>
            </w:r>
          </w:p>
          <w:p w:rsidR="00165650" w:rsidRPr="00055E5B" w:rsidRDefault="00165650" w:rsidP="00360F8F">
            <w:pPr>
              <w:rPr>
                <w:sz w:val="28"/>
                <w:szCs w:val="28"/>
              </w:rPr>
            </w:pPr>
            <w:r w:rsidRPr="00055E5B">
              <w:rPr>
                <w:sz w:val="28"/>
                <w:szCs w:val="28"/>
              </w:rPr>
              <w:t>8</w:t>
            </w:r>
            <w:r w:rsidRPr="00E83D3A">
              <w:rPr>
                <w:sz w:val="28"/>
                <w:szCs w:val="28"/>
              </w:rPr>
              <w:t>423,5</w:t>
            </w:r>
            <w:r w:rsidRPr="00055E5B">
              <w:rPr>
                <w:sz w:val="28"/>
                <w:szCs w:val="28"/>
              </w:rPr>
              <w:t xml:space="preserve"> тыс. рублей, в том числе:</w:t>
            </w:r>
          </w:p>
          <w:p w:rsidR="00165650" w:rsidRPr="00055E5B" w:rsidRDefault="00165650" w:rsidP="00360F8F">
            <w:pPr>
              <w:rPr>
                <w:sz w:val="28"/>
                <w:szCs w:val="28"/>
              </w:rPr>
            </w:pPr>
            <w:r w:rsidRPr="00055E5B">
              <w:rPr>
                <w:sz w:val="28"/>
                <w:szCs w:val="28"/>
              </w:rPr>
              <w:t>2017 год - 555,0 тыс. рублей;</w:t>
            </w:r>
          </w:p>
          <w:p w:rsidR="00165650" w:rsidRPr="00055E5B" w:rsidRDefault="00165650" w:rsidP="00360F8F">
            <w:pPr>
              <w:rPr>
                <w:sz w:val="28"/>
                <w:szCs w:val="28"/>
              </w:rPr>
            </w:pPr>
            <w:r w:rsidRPr="00055E5B">
              <w:rPr>
                <w:sz w:val="28"/>
                <w:szCs w:val="28"/>
              </w:rPr>
              <w:t xml:space="preserve">2018 год - 1500,0 тыс. рублей;  </w:t>
            </w:r>
          </w:p>
          <w:p w:rsidR="00165650" w:rsidRPr="00055E5B" w:rsidRDefault="00165650" w:rsidP="00360F8F">
            <w:pPr>
              <w:rPr>
                <w:sz w:val="28"/>
                <w:szCs w:val="28"/>
              </w:rPr>
            </w:pPr>
            <w:r w:rsidRPr="00055E5B">
              <w:rPr>
                <w:sz w:val="28"/>
                <w:szCs w:val="28"/>
              </w:rPr>
              <w:t>2019 год - 25</w:t>
            </w:r>
            <w:r w:rsidRPr="00E83D3A">
              <w:rPr>
                <w:sz w:val="28"/>
                <w:szCs w:val="28"/>
              </w:rPr>
              <w:t>68</w:t>
            </w:r>
            <w:r w:rsidRPr="00055E5B">
              <w:rPr>
                <w:sz w:val="28"/>
                <w:szCs w:val="28"/>
              </w:rPr>
              <w:t>,</w:t>
            </w:r>
            <w:r w:rsidRPr="00E83D3A">
              <w:rPr>
                <w:sz w:val="28"/>
                <w:szCs w:val="28"/>
              </w:rPr>
              <w:t>5</w:t>
            </w:r>
            <w:r w:rsidRPr="00055E5B">
              <w:rPr>
                <w:sz w:val="28"/>
                <w:szCs w:val="28"/>
              </w:rPr>
              <w:t xml:space="preserve"> тыс. рублей;</w:t>
            </w:r>
          </w:p>
          <w:p w:rsidR="00165650" w:rsidRPr="00055E5B" w:rsidRDefault="00165650" w:rsidP="00360F8F">
            <w:pPr>
              <w:rPr>
                <w:sz w:val="28"/>
                <w:szCs w:val="28"/>
              </w:rPr>
            </w:pPr>
            <w:r w:rsidRPr="00055E5B">
              <w:rPr>
                <w:sz w:val="28"/>
                <w:szCs w:val="28"/>
              </w:rPr>
              <w:t>2020 год - 1900,0 тыс. рублей;</w:t>
            </w:r>
          </w:p>
          <w:p w:rsidR="00165650" w:rsidRPr="00055E5B" w:rsidRDefault="00165650" w:rsidP="00360F8F">
            <w:pPr>
              <w:rPr>
                <w:sz w:val="28"/>
                <w:szCs w:val="28"/>
              </w:rPr>
            </w:pPr>
            <w:r w:rsidRPr="00055E5B">
              <w:rPr>
                <w:sz w:val="28"/>
                <w:szCs w:val="28"/>
              </w:rPr>
              <w:t>2021 год - 1900,0 тыс. рублей.</w:t>
            </w:r>
          </w:p>
        </w:tc>
      </w:tr>
    </w:tbl>
    <w:p w:rsidR="00165650" w:rsidRPr="00055E5B" w:rsidRDefault="00165650" w:rsidP="0016565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65650" w:rsidRPr="00055E5B" w:rsidRDefault="00165650" w:rsidP="00165650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055E5B">
        <w:rPr>
          <w:rFonts w:eastAsia="Calibri"/>
          <w:color w:val="000000"/>
          <w:sz w:val="28"/>
          <w:szCs w:val="28"/>
          <w:lang w:eastAsia="en-US"/>
        </w:rPr>
        <w:t>. Раздел 3 «</w:t>
      </w:r>
      <w:r w:rsidRPr="00055E5B">
        <w:rPr>
          <w:color w:val="000000"/>
          <w:sz w:val="28"/>
          <w:szCs w:val="28"/>
        </w:rPr>
        <w:t>Перечень мероприятий подпрограммы» приложения № </w:t>
      </w:r>
      <w:r>
        <w:rPr>
          <w:color w:val="000000"/>
          <w:sz w:val="28"/>
          <w:szCs w:val="28"/>
        </w:rPr>
        <w:t>3</w:t>
      </w:r>
      <w:r w:rsidRPr="00055E5B">
        <w:rPr>
          <w:color w:val="000000"/>
          <w:sz w:val="28"/>
          <w:szCs w:val="28"/>
        </w:rPr>
        <w:t xml:space="preserve">                   к муниципальной программе изложить в следующей редакции:</w:t>
      </w:r>
    </w:p>
    <w:p w:rsidR="00165650" w:rsidRPr="00055E5B" w:rsidRDefault="00165650" w:rsidP="00165650">
      <w:pPr>
        <w:ind w:firstLine="708"/>
        <w:jc w:val="both"/>
        <w:rPr>
          <w:color w:val="000000"/>
          <w:sz w:val="28"/>
          <w:szCs w:val="28"/>
        </w:rPr>
      </w:pPr>
    </w:p>
    <w:p w:rsidR="00165650" w:rsidRPr="00055E5B" w:rsidRDefault="00165650" w:rsidP="00165650">
      <w:pPr>
        <w:spacing w:line="228" w:lineRule="auto"/>
        <w:ind w:firstLine="708"/>
        <w:jc w:val="both"/>
        <w:rPr>
          <w:color w:val="000000"/>
          <w:sz w:val="27"/>
          <w:szCs w:val="27"/>
        </w:rPr>
        <w:sectPr w:rsidR="00165650" w:rsidRPr="00055E5B" w:rsidSect="00360F8F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1134" w:right="567" w:bottom="1134" w:left="1701" w:header="709" w:footer="680" w:gutter="0"/>
          <w:cols w:space="720"/>
          <w:docGrid w:linePitch="360"/>
        </w:sectPr>
      </w:pPr>
    </w:p>
    <w:p w:rsidR="00165650" w:rsidRPr="00055E5B" w:rsidRDefault="00165650" w:rsidP="001656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55E5B">
        <w:rPr>
          <w:sz w:val="28"/>
          <w:szCs w:val="28"/>
        </w:rPr>
        <w:t>3. Перечень мероприятий подпрограммы</w:t>
      </w:r>
    </w:p>
    <w:p w:rsidR="00165650" w:rsidRPr="00055E5B" w:rsidRDefault="00165650" w:rsidP="00165650">
      <w:pPr>
        <w:jc w:val="center"/>
        <w:rPr>
          <w:sz w:val="27"/>
          <w:szCs w:val="27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60"/>
        <w:gridCol w:w="1701"/>
        <w:gridCol w:w="1276"/>
        <w:gridCol w:w="992"/>
        <w:gridCol w:w="851"/>
        <w:gridCol w:w="850"/>
        <w:gridCol w:w="47"/>
        <w:gridCol w:w="803"/>
        <w:gridCol w:w="95"/>
        <w:gridCol w:w="756"/>
        <w:gridCol w:w="142"/>
        <w:gridCol w:w="1843"/>
        <w:gridCol w:w="3083"/>
      </w:tblGrid>
      <w:tr w:rsidR="00165650" w:rsidRPr="00055E5B" w:rsidTr="00360F8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№</w:t>
            </w:r>
            <w:r w:rsidRPr="00055E5B"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Наимено-вание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Источник финансиро-вания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left="-109" w:right="-107"/>
              <w:jc w:val="center"/>
            </w:pPr>
            <w:r w:rsidRPr="00055E5B">
              <w:t>Объем финан-сирования, всего (тыс. </w:t>
            </w:r>
          </w:p>
          <w:p w:rsidR="00165650" w:rsidRPr="00055E5B" w:rsidRDefault="00165650" w:rsidP="00360F8F">
            <w:pPr>
              <w:ind w:left="-109" w:right="-107"/>
              <w:jc w:val="center"/>
            </w:pPr>
            <w:r w:rsidRPr="00055E5B">
              <w:t>рублей)</w:t>
            </w:r>
          </w:p>
          <w:p w:rsidR="00165650" w:rsidRPr="00055E5B" w:rsidRDefault="00165650" w:rsidP="00360F8F"/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Непосредствен-ный результат реализации мероприятия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65650" w:rsidRPr="00055E5B" w:rsidTr="00360F8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1-й год реали-зации</w:t>
            </w:r>
          </w:p>
          <w:p w:rsidR="00165650" w:rsidRPr="00055E5B" w:rsidRDefault="00165650" w:rsidP="00360F8F">
            <w:pPr>
              <w:jc w:val="center"/>
            </w:pPr>
            <w:r w:rsidRPr="00055E5B"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left="-109" w:right="-106"/>
              <w:jc w:val="center"/>
            </w:pPr>
            <w:r w:rsidRPr="00055E5B">
              <w:t>2-й год реали-зации</w:t>
            </w:r>
          </w:p>
          <w:p w:rsidR="00165650" w:rsidRPr="00055E5B" w:rsidRDefault="00165650" w:rsidP="00360F8F">
            <w:pPr>
              <w:ind w:left="-109" w:right="-106"/>
              <w:jc w:val="center"/>
            </w:pPr>
            <w:r w:rsidRPr="00055E5B">
              <w:t>2018 г.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left="-109" w:right="-106"/>
              <w:jc w:val="center"/>
            </w:pPr>
            <w:r w:rsidRPr="00055E5B">
              <w:t>3-й год реали-зации</w:t>
            </w:r>
          </w:p>
          <w:p w:rsidR="00165650" w:rsidRPr="00055E5B" w:rsidRDefault="00165650" w:rsidP="00360F8F">
            <w:pPr>
              <w:ind w:left="-109" w:right="-106"/>
              <w:jc w:val="center"/>
            </w:pPr>
            <w:r w:rsidRPr="00055E5B">
              <w:t>2019г.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left="-156" w:right="-154"/>
              <w:jc w:val="center"/>
            </w:pPr>
            <w:r w:rsidRPr="00055E5B">
              <w:t>4-й год реали-зации</w:t>
            </w:r>
          </w:p>
          <w:p w:rsidR="00165650" w:rsidRPr="00055E5B" w:rsidRDefault="00165650" w:rsidP="00360F8F">
            <w:pPr>
              <w:ind w:left="-156" w:right="-154"/>
              <w:jc w:val="center"/>
            </w:pPr>
            <w:r w:rsidRPr="00055E5B">
              <w:t>2020 г.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left="-156" w:right="-154"/>
              <w:jc w:val="center"/>
            </w:pPr>
            <w:r w:rsidRPr="00055E5B">
              <w:t>5-й год реали-зации</w:t>
            </w:r>
          </w:p>
          <w:p w:rsidR="00165650" w:rsidRPr="00055E5B" w:rsidRDefault="00165650" w:rsidP="00360F8F">
            <w:pPr>
              <w:ind w:left="-156" w:right="-154"/>
              <w:jc w:val="center"/>
            </w:pPr>
            <w:r w:rsidRPr="00055E5B">
              <w:t>2021 г.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/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</w:tr>
      <w:tr w:rsidR="00165650" w:rsidRPr="00055E5B" w:rsidTr="00360F8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6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11</w:t>
            </w:r>
          </w:p>
        </w:tc>
      </w:tr>
      <w:tr w:rsidR="00165650" w:rsidRPr="00055E5B" w:rsidTr="00360F8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55E5B">
              <w:rPr>
                <w:lang w:eastAsia="ru-RU"/>
              </w:rPr>
              <w:t>Цель</w:t>
            </w:r>
          </w:p>
        </w:tc>
        <w:tc>
          <w:tcPr>
            <w:tcW w:w="12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Формирование  инвестиционно - привлекательного образа муниципального образования Лабинский район</w:t>
            </w:r>
          </w:p>
        </w:tc>
      </w:tr>
      <w:tr w:rsidR="00165650" w:rsidRPr="00055E5B" w:rsidTr="00360F8F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55E5B">
              <w:rPr>
                <w:lang w:eastAsia="ru-RU"/>
              </w:rPr>
              <w:t>Задача</w:t>
            </w:r>
          </w:p>
        </w:tc>
        <w:tc>
          <w:tcPr>
            <w:tcW w:w="12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055E5B" w:rsidRDefault="00165650" w:rsidP="00360F8F">
            <w:pPr>
              <w:snapToGrid w:val="0"/>
              <w:jc w:val="center"/>
            </w:pPr>
            <w:r w:rsidRPr="00055E5B">
              <w:t xml:space="preserve">Продвижение инвестиционной привлекательности муниципального образования Лабинский район для внутренних </w:t>
            </w:r>
          </w:p>
          <w:p w:rsidR="00165650" w:rsidRPr="00055E5B" w:rsidRDefault="00165650" w:rsidP="00360F8F">
            <w:pPr>
              <w:snapToGrid w:val="0"/>
              <w:jc w:val="center"/>
            </w:pPr>
            <w:r w:rsidRPr="00055E5B">
              <w:t>и внешних инвесторов</w:t>
            </w:r>
          </w:p>
        </w:tc>
      </w:tr>
      <w:tr w:rsidR="00165650" w:rsidRPr="00055E5B" w:rsidTr="00360F8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tabs>
                <w:tab w:val="left" w:pos="601"/>
              </w:tabs>
              <w:ind w:left="-108" w:right="-249"/>
              <w:jc w:val="both"/>
            </w:pPr>
            <w:r w:rsidRPr="00055E5B"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left="-108" w:right="-107"/>
              <w:jc w:val="center"/>
            </w:pPr>
            <w:r w:rsidRPr="00055E5B">
              <w:t>Подготовка</w:t>
            </w:r>
          </w:p>
          <w:p w:rsidR="00165650" w:rsidRPr="00055E5B" w:rsidRDefault="00165650" w:rsidP="00360F8F">
            <w:pPr>
              <w:ind w:left="-108" w:right="-107"/>
              <w:jc w:val="center"/>
              <w:rPr>
                <w:lang w:eastAsia="ru-RU"/>
              </w:rPr>
            </w:pPr>
            <w:r w:rsidRPr="00055E5B">
              <w:t>и участие в выставочно-ярмарочных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8</w:t>
            </w:r>
            <w:r w:rsidRPr="00E83D3A">
              <w:t>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25</w:t>
            </w:r>
            <w:r w:rsidRPr="00E83D3A">
              <w:t>68,5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</w:pPr>
            <w:r w:rsidRPr="00055E5B">
              <w:t>1900,0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</w:pPr>
            <w:r w:rsidRPr="00055E5B">
              <w:t>1900,0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6"/>
              <w:jc w:val="center"/>
            </w:pPr>
            <w:r w:rsidRPr="00055E5B">
              <w:t>Презентация инвестиционного потенциала муниципального образования Лабинский район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650" w:rsidRPr="00055E5B" w:rsidRDefault="00165650" w:rsidP="00360F8F">
            <w:r w:rsidRPr="00055E5B">
              <w:t xml:space="preserve">Муниципальный </w:t>
            </w:r>
          </w:p>
          <w:p w:rsidR="00165650" w:rsidRPr="00055E5B" w:rsidRDefault="00165650" w:rsidP="00360F8F">
            <w:r w:rsidRPr="00055E5B">
              <w:t>заказчик – администрация МО Лабинский район</w:t>
            </w:r>
          </w:p>
          <w:p w:rsidR="00165650" w:rsidRPr="00055E5B" w:rsidRDefault="00165650" w:rsidP="00360F8F">
            <w:r w:rsidRPr="00055E5B">
              <w:t xml:space="preserve">Исполнитель – управление инвестиций, развития предпринимательства, информатизации и  потребительской сферы </w:t>
            </w:r>
          </w:p>
          <w:p w:rsidR="00165650" w:rsidRPr="00055E5B" w:rsidRDefault="00165650" w:rsidP="00360F8F">
            <w:r w:rsidRPr="00055E5B">
              <w:t>администрации МО Лабинский район.</w:t>
            </w:r>
          </w:p>
        </w:tc>
      </w:tr>
      <w:tr w:rsidR="00165650" w:rsidRPr="00055E5B" w:rsidTr="00360F8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местный</w:t>
            </w:r>
          </w:p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E83D3A">
              <w:t>8423,5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25</w:t>
            </w:r>
            <w:r w:rsidRPr="00E83D3A">
              <w:t>68,5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</w:pPr>
            <w:r w:rsidRPr="00055E5B">
              <w:t>1900,0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</w:pPr>
            <w:r w:rsidRPr="00055E5B">
              <w:t>1900,0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3083" w:type="dxa"/>
            <w:vMerge/>
            <w:tcBorders>
              <w:lef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</w:tr>
      <w:tr w:rsidR="00165650" w:rsidRPr="00055E5B" w:rsidTr="00360F8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 xml:space="preserve">краевой </w:t>
            </w:r>
          </w:p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3083" w:type="dxa"/>
            <w:vMerge/>
            <w:tcBorders>
              <w:lef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</w:tr>
      <w:tr w:rsidR="00165650" w:rsidRPr="00055E5B" w:rsidTr="00360F8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ind w:right="-107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внебюджет-ные источники</w:t>
            </w:r>
          </w:p>
          <w:p w:rsidR="00165650" w:rsidRPr="00055E5B" w:rsidRDefault="00165650" w:rsidP="00360F8F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</w:tr>
      <w:tr w:rsidR="00165650" w:rsidRPr="00055E5B" w:rsidTr="00360F8F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55E5B">
              <w:rPr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8</w:t>
            </w:r>
            <w:r w:rsidRPr="00E83D3A">
              <w:t>423,5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25</w:t>
            </w:r>
            <w:r w:rsidRPr="00E83D3A">
              <w:t>68,5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</w:pPr>
            <w:r w:rsidRPr="00055E5B">
              <w:t>1900,0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</w:pPr>
            <w:r w:rsidRPr="00055E5B">
              <w:t>1900,0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</w:tr>
      <w:tr w:rsidR="00165650" w:rsidRPr="00055E5B" w:rsidTr="00360F8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 xml:space="preserve">местный </w:t>
            </w:r>
          </w:p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8</w:t>
            </w:r>
            <w:r w:rsidRPr="00E83D3A">
              <w:t>423</w:t>
            </w:r>
            <w:r w:rsidRPr="00055E5B">
              <w:t>,</w:t>
            </w:r>
            <w:r w:rsidRPr="00E83D3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555,0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  <w:jc w:val="center"/>
            </w:pPr>
            <w:r w:rsidRPr="00055E5B">
              <w:t>25</w:t>
            </w:r>
            <w:r w:rsidRPr="00E83D3A">
              <w:t>68,5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</w:pPr>
            <w:r w:rsidRPr="00055E5B">
              <w:t>1900,0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ind w:right="-107"/>
            </w:pPr>
            <w:r w:rsidRPr="00055E5B">
              <w:t>1900,0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</w:tr>
      <w:tr w:rsidR="00165650" w:rsidRPr="00055E5B" w:rsidTr="00360F8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 xml:space="preserve">краевой </w:t>
            </w:r>
          </w:p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055E5B" w:rsidRDefault="00165650" w:rsidP="00360F8F">
            <w:pPr>
              <w:jc w:val="both"/>
            </w:pPr>
          </w:p>
        </w:tc>
      </w:tr>
      <w:tr w:rsidR="00165650" w:rsidRPr="00055E5B" w:rsidTr="00360F8F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spacing w:line="204" w:lineRule="auto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spacing w:line="204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widowControl w:val="0"/>
              <w:suppressAutoHyphens w:val="0"/>
              <w:autoSpaceDE w:val="0"/>
              <w:autoSpaceDN w:val="0"/>
              <w:adjustRightInd w:val="0"/>
              <w:ind w:right="-107"/>
              <w:jc w:val="both"/>
              <w:rPr>
                <w:lang w:eastAsia="ru-RU"/>
              </w:rPr>
            </w:pPr>
            <w:r w:rsidRPr="00055E5B">
              <w:rPr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50" w:rsidRPr="00055E5B" w:rsidRDefault="00165650" w:rsidP="00360F8F">
            <w:pPr>
              <w:spacing w:line="204" w:lineRule="auto"/>
              <w:jc w:val="both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650" w:rsidRPr="00055E5B" w:rsidRDefault="00165650" w:rsidP="00360F8F">
            <w:pPr>
              <w:spacing w:line="204" w:lineRule="auto"/>
              <w:jc w:val="both"/>
            </w:pPr>
          </w:p>
        </w:tc>
      </w:tr>
    </w:tbl>
    <w:p w:rsidR="00165650" w:rsidRPr="000E5148" w:rsidRDefault="00165650" w:rsidP="00165650">
      <w:pPr>
        <w:spacing w:line="228" w:lineRule="auto"/>
        <w:ind w:left="13452"/>
        <w:jc w:val="both"/>
        <w:rPr>
          <w:color w:val="000000"/>
          <w:sz w:val="16"/>
          <w:szCs w:val="16"/>
        </w:rPr>
      </w:pPr>
      <w:r w:rsidRPr="00055E5B">
        <w:rPr>
          <w:sz w:val="28"/>
          <w:szCs w:val="28"/>
        </w:rPr>
        <w:t xml:space="preserve">           </w:t>
      </w:r>
    </w:p>
    <w:p w:rsidR="00165650" w:rsidRPr="00055E5B" w:rsidRDefault="00165650" w:rsidP="00165650">
      <w:pPr>
        <w:spacing w:line="228" w:lineRule="auto"/>
        <w:ind w:firstLine="708"/>
        <w:jc w:val="both"/>
        <w:rPr>
          <w:color w:val="000000"/>
          <w:sz w:val="27"/>
          <w:szCs w:val="27"/>
        </w:rPr>
        <w:sectPr w:rsidR="00165650" w:rsidRPr="00055E5B" w:rsidSect="00360F8F">
          <w:pgSz w:w="16838" w:h="11906" w:orient="landscape" w:code="9"/>
          <w:pgMar w:top="1134" w:right="567" w:bottom="1134" w:left="1701" w:header="709" w:footer="680" w:gutter="0"/>
          <w:cols w:space="720"/>
          <w:docGrid w:linePitch="360"/>
        </w:sect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165650" w:rsidRPr="00055E5B" w:rsidRDefault="00165650" w:rsidP="0016565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Pr="00055E5B">
        <w:rPr>
          <w:color w:val="000000"/>
          <w:sz w:val="28"/>
          <w:szCs w:val="28"/>
        </w:rPr>
        <w:t>. Раздел 4 «Обоснование ресурсного обеспечения подпрограммы» приложения № </w:t>
      </w:r>
      <w:r>
        <w:rPr>
          <w:color w:val="000000"/>
          <w:sz w:val="28"/>
          <w:szCs w:val="28"/>
        </w:rPr>
        <w:t>3</w:t>
      </w:r>
      <w:r w:rsidRPr="00055E5B">
        <w:rPr>
          <w:color w:val="000000"/>
          <w:sz w:val="28"/>
          <w:szCs w:val="28"/>
        </w:rPr>
        <w:t xml:space="preserve"> к муниципальной программе изложить в следующей редакции:</w:t>
      </w:r>
    </w:p>
    <w:p w:rsidR="00165650" w:rsidRPr="00055E5B" w:rsidRDefault="00165650" w:rsidP="00165650">
      <w:pPr>
        <w:ind w:firstLine="709"/>
        <w:jc w:val="both"/>
        <w:rPr>
          <w:color w:val="000000"/>
          <w:sz w:val="28"/>
          <w:szCs w:val="28"/>
        </w:rPr>
      </w:pPr>
    </w:p>
    <w:p w:rsidR="00165650" w:rsidRPr="00055E5B" w:rsidRDefault="00165650" w:rsidP="0016565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55E5B">
        <w:rPr>
          <w:sz w:val="28"/>
          <w:szCs w:val="28"/>
        </w:rPr>
        <w:t>4. Обоснование ресурсного обеспечения подпрограммы</w:t>
      </w:r>
    </w:p>
    <w:p w:rsidR="00165650" w:rsidRPr="00055E5B" w:rsidRDefault="00165650" w:rsidP="00165650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580"/>
        <w:gridCol w:w="1985"/>
        <w:gridCol w:w="1984"/>
        <w:gridCol w:w="2018"/>
      </w:tblGrid>
      <w:tr w:rsidR="00165650" w:rsidRPr="00055E5B" w:rsidTr="00360F8F">
        <w:trPr>
          <w:trHeight w:val="473"/>
        </w:trPr>
        <w:tc>
          <w:tcPr>
            <w:tcW w:w="2072" w:type="dxa"/>
            <w:vMerge w:val="restart"/>
          </w:tcPr>
          <w:p w:rsidR="00165650" w:rsidRPr="00055E5B" w:rsidRDefault="00165650" w:rsidP="00360F8F">
            <w:pPr>
              <w:jc w:val="center"/>
            </w:pPr>
            <w:r w:rsidRPr="00055E5B">
              <w:t>По годам реализации подпрограммы</w:t>
            </w:r>
          </w:p>
        </w:tc>
        <w:tc>
          <w:tcPr>
            <w:tcW w:w="1580" w:type="dxa"/>
            <w:vMerge w:val="restart"/>
          </w:tcPr>
          <w:p w:rsidR="00165650" w:rsidRPr="00055E5B" w:rsidRDefault="00165650" w:rsidP="00360F8F">
            <w:pPr>
              <w:jc w:val="center"/>
            </w:pPr>
            <w:r w:rsidRPr="00055E5B">
              <w:t>Всего, тыс. рублей</w:t>
            </w:r>
          </w:p>
        </w:tc>
        <w:tc>
          <w:tcPr>
            <w:tcW w:w="5987" w:type="dxa"/>
            <w:gridSpan w:val="3"/>
          </w:tcPr>
          <w:p w:rsidR="00165650" w:rsidRPr="00055E5B" w:rsidRDefault="00165650" w:rsidP="00360F8F">
            <w:pPr>
              <w:jc w:val="center"/>
            </w:pPr>
            <w:r w:rsidRPr="00055E5B">
              <w:t>В том числе:</w:t>
            </w:r>
          </w:p>
        </w:tc>
      </w:tr>
      <w:tr w:rsidR="00165650" w:rsidRPr="00055E5B" w:rsidTr="00360F8F">
        <w:trPr>
          <w:trHeight w:val="472"/>
        </w:trPr>
        <w:tc>
          <w:tcPr>
            <w:tcW w:w="2072" w:type="dxa"/>
            <w:vMerge/>
          </w:tcPr>
          <w:p w:rsidR="00165650" w:rsidRPr="00055E5B" w:rsidRDefault="00165650" w:rsidP="00360F8F">
            <w:pPr>
              <w:jc w:val="center"/>
            </w:pPr>
          </w:p>
        </w:tc>
        <w:tc>
          <w:tcPr>
            <w:tcW w:w="1580" w:type="dxa"/>
            <w:vMerge/>
          </w:tcPr>
          <w:p w:rsidR="00165650" w:rsidRPr="00055E5B" w:rsidRDefault="00165650" w:rsidP="00360F8F">
            <w:pPr>
              <w:jc w:val="center"/>
            </w:pPr>
          </w:p>
        </w:tc>
        <w:tc>
          <w:tcPr>
            <w:tcW w:w="1985" w:type="dxa"/>
          </w:tcPr>
          <w:p w:rsidR="00165650" w:rsidRPr="00055E5B" w:rsidRDefault="00165650" w:rsidP="00360F8F">
            <w:pPr>
              <w:jc w:val="center"/>
            </w:pPr>
            <w:r w:rsidRPr="00055E5B">
              <w:t>Местный бюджет</w:t>
            </w:r>
          </w:p>
        </w:tc>
        <w:tc>
          <w:tcPr>
            <w:tcW w:w="1984" w:type="dxa"/>
          </w:tcPr>
          <w:p w:rsidR="00165650" w:rsidRPr="00055E5B" w:rsidRDefault="00165650" w:rsidP="00360F8F">
            <w:pPr>
              <w:jc w:val="center"/>
            </w:pPr>
            <w:r w:rsidRPr="00055E5B">
              <w:t xml:space="preserve">Краевой </w:t>
            </w:r>
          </w:p>
          <w:p w:rsidR="00165650" w:rsidRPr="00055E5B" w:rsidRDefault="00165650" w:rsidP="00360F8F">
            <w:pPr>
              <w:jc w:val="center"/>
            </w:pPr>
            <w:r w:rsidRPr="00055E5B">
              <w:t>бюджет</w:t>
            </w:r>
          </w:p>
        </w:tc>
        <w:tc>
          <w:tcPr>
            <w:tcW w:w="2018" w:type="dxa"/>
          </w:tcPr>
          <w:p w:rsidR="00165650" w:rsidRPr="00055E5B" w:rsidRDefault="00165650" w:rsidP="00360F8F">
            <w:pPr>
              <w:jc w:val="center"/>
            </w:pPr>
            <w:r w:rsidRPr="00055E5B">
              <w:t>Внебюджетные источники</w:t>
            </w:r>
          </w:p>
        </w:tc>
      </w:tr>
      <w:tr w:rsidR="00165650" w:rsidRPr="00055E5B" w:rsidTr="00360F8F">
        <w:tc>
          <w:tcPr>
            <w:tcW w:w="2072" w:type="dxa"/>
          </w:tcPr>
          <w:p w:rsidR="00165650" w:rsidRPr="00055E5B" w:rsidRDefault="00165650" w:rsidP="00360F8F">
            <w:pPr>
              <w:jc w:val="center"/>
            </w:pPr>
            <w:r w:rsidRPr="00055E5B">
              <w:t>2017 г.</w:t>
            </w:r>
          </w:p>
        </w:tc>
        <w:tc>
          <w:tcPr>
            <w:tcW w:w="1580" w:type="dxa"/>
          </w:tcPr>
          <w:p w:rsidR="00165650" w:rsidRPr="00055E5B" w:rsidRDefault="00165650" w:rsidP="00360F8F">
            <w:pPr>
              <w:jc w:val="center"/>
            </w:pPr>
            <w:r w:rsidRPr="00055E5B">
              <w:t>555,0</w:t>
            </w:r>
          </w:p>
        </w:tc>
        <w:tc>
          <w:tcPr>
            <w:tcW w:w="1985" w:type="dxa"/>
          </w:tcPr>
          <w:p w:rsidR="00165650" w:rsidRPr="00055E5B" w:rsidRDefault="00165650" w:rsidP="00360F8F">
            <w:pPr>
              <w:jc w:val="center"/>
            </w:pPr>
            <w:r w:rsidRPr="00055E5B">
              <w:t>555,0</w:t>
            </w:r>
          </w:p>
        </w:tc>
        <w:tc>
          <w:tcPr>
            <w:tcW w:w="1984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2018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</w:tr>
      <w:tr w:rsidR="00165650" w:rsidRPr="00055E5B" w:rsidTr="00360F8F">
        <w:tc>
          <w:tcPr>
            <w:tcW w:w="2072" w:type="dxa"/>
          </w:tcPr>
          <w:p w:rsidR="00165650" w:rsidRPr="00055E5B" w:rsidRDefault="00165650" w:rsidP="00360F8F">
            <w:pPr>
              <w:jc w:val="center"/>
            </w:pPr>
            <w:r w:rsidRPr="00055E5B">
              <w:t>2018 г.</w:t>
            </w:r>
          </w:p>
        </w:tc>
        <w:tc>
          <w:tcPr>
            <w:tcW w:w="1580" w:type="dxa"/>
          </w:tcPr>
          <w:p w:rsidR="00165650" w:rsidRPr="00055E5B" w:rsidRDefault="00165650" w:rsidP="00360F8F">
            <w:pPr>
              <w:jc w:val="center"/>
            </w:pPr>
            <w:r w:rsidRPr="00055E5B">
              <w:t>1500,0</w:t>
            </w:r>
          </w:p>
        </w:tc>
        <w:tc>
          <w:tcPr>
            <w:tcW w:w="1985" w:type="dxa"/>
          </w:tcPr>
          <w:p w:rsidR="00165650" w:rsidRPr="00055E5B" w:rsidRDefault="00165650" w:rsidP="00360F8F">
            <w:pPr>
              <w:jc w:val="center"/>
            </w:pPr>
            <w:r w:rsidRPr="00055E5B">
              <w:t>1500,0</w:t>
            </w:r>
          </w:p>
        </w:tc>
        <w:tc>
          <w:tcPr>
            <w:tcW w:w="1984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2018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</w:tr>
      <w:tr w:rsidR="00165650" w:rsidRPr="00055E5B" w:rsidTr="00360F8F">
        <w:tc>
          <w:tcPr>
            <w:tcW w:w="2072" w:type="dxa"/>
          </w:tcPr>
          <w:p w:rsidR="00165650" w:rsidRPr="00055E5B" w:rsidRDefault="00165650" w:rsidP="00360F8F">
            <w:pPr>
              <w:jc w:val="center"/>
            </w:pPr>
            <w:r w:rsidRPr="00055E5B">
              <w:t>2019 г.</w:t>
            </w:r>
          </w:p>
        </w:tc>
        <w:tc>
          <w:tcPr>
            <w:tcW w:w="1580" w:type="dxa"/>
          </w:tcPr>
          <w:p w:rsidR="00165650" w:rsidRPr="00055E5B" w:rsidRDefault="00165650" w:rsidP="00360F8F">
            <w:pPr>
              <w:jc w:val="center"/>
            </w:pPr>
            <w:r w:rsidRPr="00055E5B">
              <w:t>25</w:t>
            </w:r>
            <w:r w:rsidRPr="00E83D3A">
              <w:t>68,5</w:t>
            </w:r>
          </w:p>
        </w:tc>
        <w:tc>
          <w:tcPr>
            <w:tcW w:w="1985" w:type="dxa"/>
          </w:tcPr>
          <w:p w:rsidR="00165650" w:rsidRPr="00055E5B" w:rsidRDefault="00165650" w:rsidP="00360F8F">
            <w:pPr>
              <w:jc w:val="center"/>
            </w:pPr>
            <w:r w:rsidRPr="00055E5B">
              <w:t>25</w:t>
            </w:r>
            <w:r w:rsidRPr="00E83D3A">
              <w:t>68,5</w:t>
            </w:r>
          </w:p>
        </w:tc>
        <w:tc>
          <w:tcPr>
            <w:tcW w:w="1984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2018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</w:tr>
      <w:tr w:rsidR="00165650" w:rsidRPr="00055E5B" w:rsidTr="00360F8F">
        <w:tc>
          <w:tcPr>
            <w:tcW w:w="2072" w:type="dxa"/>
          </w:tcPr>
          <w:p w:rsidR="00165650" w:rsidRPr="00055E5B" w:rsidRDefault="00165650" w:rsidP="00360F8F">
            <w:pPr>
              <w:jc w:val="center"/>
            </w:pPr>
            <w:r w:rsidRPr="00055E5B">
              <w:t>2020 г.</w:t>
            </w:r>
          </w:p>
        </w:tc>
        <w:tc>
          <w:tcPr>
            <w:tcW w:w="1580" w:type="dxa"/>
          </w:tcPr>
          <w:p w:rsidR="00165650" w:rsidRPr="00055E5B" w:rsidRDefault="00165650" w:rsidP="00360F8F">
            <w:pPr>
              <w:jc w:val="center"/>
            </w:pPr>
            <w:r w:rsidRPr="00055E5B">
              <w:t>1900,0</w:t>
            </w:r>
          </w:p>
        </w:tc>
        <w:tc>
          <w:tcPr>
            <w:tcW w:w="1985" w:type="dxa"/>
          </w:tcPr>
          <w:p w:rsidR="00165650" w:rsidRPr="00055E5B" w:rsidRDefault="00165650" w:rsidP="00360F8F">
            <w:pPr>
              <w:jc w:val="center"/>
            </w:pPr>
            <w:r w:rsidRPr="00055E5B">
              <w:t>1900,0</w:t>
            </w:r>
          </w:p>
        </w:tc>
        <w:tc>
          <w:tcPr>
            <w:tcW w:w="1984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2018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</w:tr>
      <w:tr w:rsidR="00165650" w:rsidRPr="00055E5B" w:rsidTr="00360F8F">
        <w:tc>
          <w:tcPr>
            <w:tcW w:w="2072" w:type="dxa"/>
          </w:tcPr>
          <w:p w:rsidR="00165650" w:rsidRPr="00055E5B" w:rsidRDefault="00165650" w:rsidP="00360F8F">
            <w:pPr>
              <w:jc w:val="center"/>
            </w:pPr>
            <w:r w:rsidRPr="00055E5B">
              <w:t>2021 г.</w:t>
            </w:r>
          </w:p>
        </w:tc>
        <w:tc>
          <w:tcPr>
            <w:tcW w:w="1580" w:type="dxa"/>
          </w:tcPr>
          <w:p w:rsidR="00165650" w:rsidRPr="00055E5B" w:rsidRDefault="00165650" w:rsidP="00360F8F">
            <w:pPr>
              <w:jc w:val="center"/>
            </w:pPr>
            <w:r w:rsidRPr="00055E5B">
              <w:t>1900,0</w:t>
            </w:r>
          </w:p>
        </w:tc>
        <w:tc>
          <w:tcPr>
            <w:tcW w:w="1985" w:type="dxa"/>
          </w:tcPr>
          <w:p w:rsidR="00165650" w:rsidRPr="00055E5B" w:rsidRDefault="00165650" w:rsidP="00360F8F">
            <w:pPr>
              <w:jc w:val="center"/>
            </w:pPr>
            <w:r w:rsidRPr="00055E5B">
              <w:t>1900,0</w:t>
            </w:r>
          </w:p>
        </w:tc>
        <w:tc>
          <w:tcPr>
            <w:tcW w:w="1984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2018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</w:tr>
      <w:tr w:rsidR="00165650" w:rsidRPr="00055E5B" w:rsidTr="00360F8F">
        <w:tc>
          <w:tcPr>
            <w:tcW w:w="2072" w:type="dxa"/>
          </w:tcPr>
          <w:p w:rsidR="00165650" w:rsidRPr="00055E5B" w:rsidRDefault="00165650" w:rsidP="00360F8F">
            <w:pPr>
              <w:jc w:val="center"/>
            </w:pPr>
            <w:r w:rsidRPr="00055E5B">
              <w:t>Итого по подпрограмме</w:t>
            </w:r>
          </w:p>
        </w:tc>
        <w:tc>
          <w:tcPr>
            <w:tcW w:w="1580" w:type="dxa"/>
          </w:tcPr>
          <w:p w:rsidR="00165650" w:rsidRPr="00055E5B" w:rsidRDefault="00165650" w:rsidP="00360F8F">
            <w:pPr>
              <w:jc w:val="center"/>
            </w:pPr>
            <w:r w:rsidRPr="00055E5B">
              <w:t>8</w:t>
            </w:r>
            <w:r w:rsidRPr="00E83D3A">
              <w:t>423,5</w:t>
            </w:r>
          </w:p>
        </w:tc>
        <w:tc>
          <w:tcPr>
            <w:tcW w:w="1985" w:type="dxa"/>
          </w:tcPr>
          <w:p w:rsidR="00165650" w:rsidRPr="00055E5B" w:rsidRDefault="00165650" w:rsidP="00360F8F">
            <w:pPr>
              <w:jc w:val="center"/>
            </w:pPr>
            <w:r w:rsidRPr="00055E5B">
              <w:t>8</w:t>
            </w:r>
            <w:r w:rsidRPr="00E83D3A">
              <w:t>42</w:t>
            </w:r>
            <w:r w:rsidRPr="00055E5B">
              <w:t>3</w:t>
            </w:r>
            <w:r w:rsidRPr="00E83D3A">
              <w:t>,</w:t>
            </w:r>
            <w:r w:rsidRPr="00055E5B">
              <w:t>5</w:t>
            </w:r>
          </w:p>
        </w:tc>
        <w:tc>
          <w:tcPr>
            <w:tcW w:w="1984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  <w:tc>
          <w:tcPr>
            <w:tcW w:w="2018" w:type="dxa"/>
          </w:tcPr>
          <w:p w:rsidR="00165650" w:rsidRPr="00055E5B" w:rsidRDefault="00165650" w:rsidP="00360F8F">
            <w:pPr>
              <w:jc w:val="center"/>
            </w:pPr>
            <w:r w:rsidRPr="00055E5B">
              <w:t>0</w:t>
            </w:r>
          </w:p>
        </w:tc>
      </w:tr>
    </w:tbl>
    <w:p w:rsidR="00165650" w:rsidRDefault="00165650" w:rsidP="00165650">
      <w:pPr>
        <w:ind w:firstLine="708"/>
        <w:jc w:val="both"/>
        <w:rPr>
          <w:color w:val="000000"/>
          <w:sz w:val="28"/>
          <w:szCs w:val="28"/>
        </w:rPr>
      </w:pPr>
    </w:p>
    <w:p w:rsidR="00165650" w:rsidRPr="00D80BC9" w:rsidRDefault="00165650" w:rsidP="00165650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D80BC9">
        <w:rPr>
          <w:sz w:val="28"/>
          <w:szCs w:val="28"/>
        </w:rPr>
        <w:t>.</w:t>
      </w:r>
    </w:p>
    <w:p w:rsidR="00165650" w:rsidRPr="00D80BC9" w:rsidRDefault="00165650" w:rsidP="00165650">
      <w:pPr>
        <w:ind w:firstLine="708"/>
        <w:rPr>
          <w:sz w:val="28"/>
          <w:szCs w:val="28"/>
        </w:rPr>
      </w:pPr>
    </w:p>
    <w:p w:rsidR="00165650" w:rsidRDefault="00165650" w:rsidP="00165650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D80BC9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D80BC9">
        <w:rPr>
          <w:sz w:val="28"/>
          <w:szCs w:val="28"/>
        </w:rPr>
        <w:t xml:space="preserve"> главы администрации</w:t>
      </w:r>
      <w:r w:rsidRPr="00D80BC9">
        <w:rPr>
          <w:sz w:val="28"/>
          <w:szCs w:val="28"/>
        </w:rPr>
        <w:tab/>
      </w:r>
      <w:r w:rsidRPr="00D80BC9">
        <w:rPr>
          <w:sz w:val="28"/>
          <w:szCs w:val="28"/>
        </w:rPr>
        <w:tab/>
        <w:t xml:space="preserve">   </w:t>
      </w:r>
    </w:p>
    <w:p w:rsidR="00165650" w:rsidRDefault="00165650" w:rsidP="0016565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65650" w:rsidRPr="00D80BC9" w:rsidRDefault="00165650" w:rsidP="00165650">
      <w:pPr>
        <w:rPr>
          <w:sz w:val="28"/>
          <w:szCs w:val="28"/>
        </w:rPr>
      </w:pPr>
      <w:r>
        <w:rPr>
          <w:sz w:val="28"/>
          <w:szCs w:val="28"/>
        </w:rPr>
        <w:t>Лабинский район</w:t>
      </w:r>
      <w:r w:rsidRPr="00D80BC9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</w:t>
      </w:r>
      <w:r w:rsidRPr="00D80B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Г.А. Цымбал</w:t>
      </w:r>
    </w:p>
    <w:p w:rsidR="00165650" w:rsidRPr="00D80BC9" w:rsidRDefault="00165650" w:rsidP="00165650">
      <w:pPr>
        <w:rPr>
          <w:sz w:val="28"/>
          <w:szCs w:val="28"/>
        </w:rPr>
      </w:pPr>
    </w:p>
    <w:p w:rsidR="00165650" w:rsidRPr="00A43FE8" w:rsidRDefault="00165650" w:rsidP="00165650">
      <w:pPr>
        <w:rPr>
          <w:color w:val="00B0F0"/>
          <w:sz w:val="28"/>
          <w:szCs w:val="28"/>
        </w:rPr>
      </w:pPr>
    </w:p>
    <w:p w:rsidR="00165650" w:rsidRPr="00A43FE8" w:rsidRDefault="00165650" w:rsidP="00165650">
      <w:pPr>
        <w:rPr>
          <w:color w:val="00B0F0"/>
          <w:sz w:val="28"/>
          <w:szCs w:val="28"/>
        </w:rPr>
      </w:pPr>
    </w:p>
    <w:p w:rsidR="00165650" w:rsidRPr="00A43FE8" w:rsidRDefault="00165650" w:rsidP="00165650">
      <w:pPr>
        <w:pStyle w:val="af7"/>
        <w:tabs>
          <w:tab w:val="left" w:pos="7088"/>
        </w:tabs>
        <w:spacing w:after="0"/>
        <w:ind w:left="0"/>
        <w:rPr>
          <w:color w:val="00B0F0"/>
          <w:sz w:val="28"/>
          <w:szCs w:val="28"/>
          <w:lang w:val="ru-RU"/>
        </w:rPr>
      </w:pPr>
    </w:p>
    <w:p w:rsidR="00165650" w:rsidRPr="00A43FE8" w:rsidRDefault="00165650" w:rsidP="00165650">
      <w:pPr>
        <w:spacing w:line="228" w:lineRule="auto"/>
        <w:rPr>
          <w:color w:val="00B0F0"/>
          <w:sz w:val="28"/>
          <w:szCs w:val="28"/>
        </w:rPr>
      </w:pP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p w:rsidR="00924DD9" w:rsidRPr="00924DD9" w:rsidRDefault="00924DD9" w:rsidP="00165650">
      <w:pPr>
        <w:tabs>
          <w:tab w:val="left" w:pos="709"/>
        </w:tabs>
        <w:jc w:val="center"/>
        <w:rPr>
          <w:sz w:val="28"/>
          <w:szCs w:val="28"/>
        </w:rPr>
      </w:pPr>
      <w:r w:rsidRPr="00924DD9">
        <w:rPr>
          <w:b/>
          <w:sz w:val="28"/>
          <w:szCs w:val="28"/>
        </w:rPr>
        <w:t xml:space="preserve">  </w:t>
      </w:r>
    </w:p>
    <w:p w:rsidR="00924DD9" w:rsidRPr="00924DD9" w:rsidRDefault="00924DD9" w:rsidP="00924DD9">
      <w:pPr>
        <w:tabs>
          <w:tab w:val="left" w:pos="709"/>
        </w:tabs>
        <w:rPr>
          <w:sz w:val="28"/>
          <w:szCs w:val="28"/>
        </w:rPr>
      </w:pPr>
    </w:p>
    <w:sectPr w:rsidR="00924DD9" w:rsidRPr="00924DD9" w:rsidSect="00924DD9">
      <w:headerReference w:type="even" r:id="rId15"/>
      <w:headerReference w:type="default" r:id="rId16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26" w:rsidRDefault="00D72C26">
      <w:r>
        <w:separator/>
      </w:r>
    </w:p>
  </w:endnote>
  <w:endnote w:type="continuationSeparator" w:id="0">
    <w:p w:rsidR="00D72C26" w:rsidRDefault="00D7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50" w:rsidRPr="00DB71B7" w:rsidRDefault="00165650" w:rsidP="00360F8F">
    <w:pPr>
      <w:pStyle w:val="af0"/>
    </w:pPr>
  </w:p>
  <w:p w:rsidR="00165650" w:rsidRDefault="001656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26" w:rsidRDefault="00D72C26">
      <w:r>
        <w:separator/>
      </w:r>
    </w:p>
  </w:footnote>
  <w:footnote w:type="continuationSeparator" w:id="0">
    <w:p w:rsidR="00D72C26" w:rsidRDefault="00D7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50" w:rsidRPr="00620141" w:rsidRDefault="00165650" w:rsidP="00360F8F">
    <w:pPr>
      <w:pStyle w:val="ad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50" w:rsidRDefault="00165650">
    <w:pPr>
      <w:pStyle w:val="ad"/>
      <w:jc w:val="center"/>
    </w:pPr>
  </w:p>
  <w:p w:rsidR="00165650" w:rsidRDefault="0016565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50" w:rsidRDefault="0016565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173">
      <w:rPr>
        <w:noProof/>
      </w:rPr>
      <w:t>1</w:t>
    </w:r>
    <w:r>
      <w:fldChar w:fldCharType="end"/>
    </w:r>
  </w:p>
  <w:p w:rsidR="00165650" w:rsidRDefault="00165650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50" w:rsidRDefault="0016565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173">
      <w:rPr>
        <w:noProof/>
      </w:rPr>
      <w:t>11</w:t>
    </w:r>
    <w:r>
      <w:fldChar w:fldCharType="end"/>
    </w:r>
  </w:p>
  <w:p w:rsidR="00165650" w:rsidRDefault="00165650">
    <w:pPr>
      <w:pStyle w:val="ad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50" w:rsidRDefault="00165650" w:rsidP="00360F8F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165650" w:rsidRDefault="00165650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50" w:rsidRPr="00DC16AA" w:rsidRDefault="00165650" w:rsidP="00360F8F">
    <w:pPr>
      <w:pStyle w:val="ad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020173">
      <w:rPr>
        <w:noProof/>
      </w:rPr>
      <w:t>13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50" w:rsidRPr="00710A95" w:rsidRDefault="00165650" w:rsidP="00360F8F">
    <w:pPr>
      <w:pStyle w:val="ad"/>
      <w:jc w:val="center"/>
      <w:rPr>
        <w:lang w:val="ru-RU"/>
      </w:rPr>
    </w:pPr>
    <w:r>
      <w:rPr>
        <w:lang w:val="ru-RU"/>
      </w:rPr>
      <w:t>16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73" w:rsidRDefault="00FB6273" w:rsidP="00BF52DA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B6273" w:rsidRDefault="00FB6273">
    <w:pPr>
      <w:pStyle w:val="ad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73" w:rsidRPr="006B34A3" w:rsidRDefault="00FB6273" w:rsidP="006B34A3">
    <w:pPr>
      <w:pStyle w:val="ad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16565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2261463"/>
    <w:multiLevelType w:val="multilevel"/>
    <w:tmpl w:val="8FD2E3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B2350"/>
    <w:multiLevelType w:val="multilevel"/>
    <w:tmpl w:val="EE36503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0A45D7"/>
    <w:multiLevelType w:val="hybridMultilevel"/>
    <w:tmpl w:val="D46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81583"/>
    <w:multiLevelType w:val="multilevel"/>
    <w:tmpl w:val="FB74523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29"/>
    <w:rsid w:val="00007F33"/>
    <w:rsid w:val="00010BBA"/>
    <w:rsid w:val="000174BE"/>
    <w:rsid w:val="00020173"/>
    <w:rsid w:val="00030208"/>
    <w:rsid w:val="000423B2"/>
    <w:rsid w:val="0005771E"/>
    <w:rsid w:val="00063816"/>
    <w:rsid w:val="00066384"/>
    <w:rsid w:val="00066966"/>
    <w:rsid w:val="00067036"/>
    <w:rsid w:val="0007232A"/>
    <w:rsid w:val="00072881"/>
    <w:rsid w:val="00077448"/>
    <w:rsid w:val="0008111F"/>
    <w:rsid w:val="00091049"/>
    <w:rsid w:val="00093314"/>
    <w:rsid w:val="000A36F4"/>
    <w:rsid w:val="000A6AC6"/>
    <w:rsid w:val="000B73BC"/>
    <w:rsid w:val="000C3562"/>
    <w:rsid w:val="000C52C1"/>
    <w:rsid w:val="000F5700"/>
    <w:rsid w:val="001072F2"/>
    <w:rsid w:val="001133A3"/>
    <w:rsid w:val="001173DB"/>
    <w:rsid w:val="00121ABD"/>
    <w:rsid w:val="00126D19"/>
    <w:rsid w:val="001415A8"/>
    <w:rsid w:val="00145401"/>
    <w:rsid w:val="00146953"/>
    <w:rsid w:val="00146BCF"/>
    <w:rsid w:val="00147D83"/>
    <w:rsid w:val="00151259"/>
    <w:rsid w:val="0015686E"/>
    <w:rsid w:val="001613EC"/>
    <w:rsid w:val="0016174D"/>
    <w:rsid w:val="001625C3"/>
    <w:rsid w:val="001632BA"/>
    <w:rsid w:val="00165650"/>
    <w:rsid w:val="00171D52"/>
    <w:rsid w:val="001847F5"/>
    <w:rsid w:val="0018689F"/>
    <w:rsid w:val="001875D4"/>
    <w:rsid w:val="001A3ECD"/>
    <w:rsid w:val="001B5E4A"/>
    <w:rsid w:val="001B5EC0"/>
    <w:rsid w:val="001B6A79"/>
    <w:rsid w:val="001B7A68"/>
    <w:rsid w:val="001C48CC"/>
    <w:rsid w:val="001D692C"/>
    <w:rsid w:val="001D708B"/>
    <w:rsid w:val="001E3BB2"/>
    <w:rsid w:val="001F1656"/>
    <w:rsid w:val="001F4602"/>
    <w:rsid w:val="001F469A"/>
    <w:rsid w:val="00202820"/>
    <w:rsid w:val="002035E0"/>
    <w:rsid w:val="00216FD8"/>
    <w:rsid w:val="00223349"/>
    <w:rsid w:val="002326BA"/>
    <w:rsid w:val="00234F89"/>
    <w:rsid w:val="002425BB"/>
    <w:rsid w:val="00242959"/>
    <w:rsid w:val="002442D9"/>
    <w:rsid w:val="00246CB2"/>
    <w:rsid w:val="00247DBB"/>
    <w:rsid w:val="00250DA2"/>
    <w:rsid w:val="00252E2E"/>
    <w:rsid w:val="00253121"/>
    <w:rsid w:val="0025371D"/>
    <w:rsid w:val="002776C7"/>
    <w:rsid w:val="00277B30"/>
    <w:rsid w:val="0028309B"/>
    <w:rsid w:val="00286E96"/>
    <w:rsid w:val="00293165"/>
    <w:rsid w:val="0029545E"/>
    <w:rsid w:val="002A15E5"/>
    <w:rsid w:val="002A7F21"/>
    <w:rsid w:val="002B0250"/>
    <w:rsid w:val="002D0C14"/>
    <w:rsid w:val="002E0151"/>
    <w:rsid w:val="002E3D46"/>
    <w:rsid w:val="002F3A35"/>
    <w:rsid w:val="00300EB8"/>
    <w:rsid w:val="00304D76"/>
    <w:rsid w:val="00304DA6"/>
    <w:rsid w:val="00304EF8"/>
    <w:rsid w:val="00305FE8"/>
    <w:rsid w:val="003063DA"/>
    <w:rsid w:val="00332CED"/>
    <w:rsid w:val="00335D05"/>
    <w:rsid w:val="00340B6E"/>
    <w:rsid w:val="00346D31"/>
    <w:rsid w:val="00347DC0"/>
    <w:rsid w:val="00354D0B"/>
    <w:rsid w:val="00356D33"/>
    <w:rsid w:val="00360422"/>
    <w:rsid w:val="00360F8F"/>
    <w:rsid w:val="00367370"/>
    <w:rsid w:val="00371DE1"/>
    <w:rsid w:val="00372780"/>
    <w:rsid w:val="003769F5"/>
    <w:rsid w:val="00377470"/>
    <w:rsid w:val="00391BC8"/>
    <w:rsid w:val="003928A6"/>
    <w:rsid w:val="003970FE"/>
    <w:rsid w:val="003A1EC8"/>
    <w:rsid w:val="003B4650"/>
    <w:rsid w:val="003B4A31"/>
    <w:rsid w:val="003C7619"/>
    <w:rsid w:val="003E05E7"/>
    <w:rsid w:val="003F3A40"/>
    <w:rsid w:val="003F4623"/>
    <w:rsid w:val="003F5A1D"/>
    <w:rsid w:val="003F5F81"/>
    <w:rsid w:val="00411CBE"/>
    <w:rsid w:val="00421018"/>
    <w:rsid w:val="0042417D"/>
    <w:rsid w:val="004279C6"/>
    <w:rsid w:val="004319FB"/>
    <w:rsid w:val="00432AFE"/>
    <w:rsid w:val="004379E4"/>
    <w:rsid w:val="004629F0"/>
    <w:rsid w:val="00464149"/>
    <w:rsid w:val="004657B4"/>
    <w:rsid w:val="00470261"/>
    <w:rsid w:val="00475618"/>
    <w:rsid w:val="004757C3"/>
    <w:rsid w:val="00476B7B"/>
    <w:rsid w:val="004815B7"/>
    <w:rsid w:val="00490A01"/>
    <w:rsid w:val="00496733"/>
    <w:rsid w:val="004A15F6"/>
    <w:rsid w:val="004A332E"/>
    <w:rsid w:val="004A3F37"/>
    <w:rsid w:val="004B53A4"/>
    <w:rsid w:val="004B747D"/>
    <w:rsid w:val="004C401A"/>
    <w:rsid w:val="004D4C47"/>
    <w:rsid w:val="004D7251"/>
    <w:rsid w:val="004E71B3"/>
    <w:rsid w:val="004F4BAE"/>
    <w:rsid w:val="004F5E1C"/>
    <w:rsid w:val="00501798"/>
    <w:rsid w:val="005022C4"/>
    <w:rsid w:val="0051155F"/>
    <w:rsid w:val="005117B1"/>
    <w:rsid w:val="00514D16"/>
    <w:rsid w:val="00516348"/>
    <w:rsid w:val="00520690"/>
    <w:rsid w:val="00521336"/>
    <w:rsid w:val="00525196"/>
    <w:rsid w:val="00525AAD"/>
    <w:rsid w:val="00526A34"/>
    <w:rsid w:val="0053020B"/>
    <w:rsid w:val="00533340"/>
    <w:rsid w:val="00536AD6"/>
    <w:rsid w:val="00544731"/>
    <w:rsid w:val="00546446"/>
    <w:rsid w:val="005471D5"/>
    <w:rsid w:val="00551834"/>
    <w:rsid w:val="00552D2C"/>
    <w:rsid w:val="00553CAB"/>
    <w:rsid w:val="00555A43"/>
    <w:rsid w:val="00560F53"/>
    <w:rsid w:val="005648CA"/>
    <w:rsid w:val="00564A9F"/>
    <w:rsid w:val="00564F4D"/>
    <w:rsid w:val="0056691A"/>
    <w:rsid w:val="00567D56"/>
    <w:rsid w:val="00572B7E"/>
    <w:rsid w:val="0058230A"/>
    <w:rsid w:val="00584C97"/>
    <w:rsid w:val="00587914"/>
    <w:rsid w:val="005917D6"/>
    <w:rsid w:val="005A1C88"/>
    <w:rsid w:val="005A439A"/>
    <w:rsid w:val="005A709F"/>
    <w:rsid w:val="005B2783"/>
    <w:rsid w:val="005B3664"/>
    <w:rsid w:val="005B6468"/>
    <w:rsid w:val="005C502D"/>
    <w:rsid w:val="005D2739"/>
    <w:rsid w:val="005D2EAD"/>
    <w:rsid w:val="005D3F8C"/>
    <w:rsid w:val="005E5897"/>
    <w:rsid w:val="005E5C4B"/>
    <w:rsid w:val="005F0454"/>
    <w:rsid w:val="005F1FA2"/>
    <w:rsid w:val="006063D5"/>
    <w:rsid w:val="00606C67"/>
    <w:rsid w:val="0061016D"/>
    <w:rsid w:val="00613212"/>
    <w:rsid w:val="006232C5"/>
    <w:rsid w:val="00623BE3"/>
    <w:rsid w:val="006313AC"/>
    <w:rsid w:val="00632433"/>
    <w:rsid w:val="00633669"/>
    <w:rsid w:val="00635EDE"/>
    <w:rsid w:val="00653C5E"/>
    <w:rsid w:val="00655686"/>
    <w:rsid w:val="00657DA0"/>
    <w:rsid w:val="00661329"/>
    <w:rsid w:val="006660C9"/>
    <w:rsid w:val="0066646C"/>
    <w:rsid w:val="00671816"/>
    <w:rsid w:val="00673A33"/>
    <w:rsid w:val="00673BF0"/>
    <w:rsid w:val="006744D2"/>
    <w:rsid w:val="00675B96"/>
    <w:rsid w:val="00677F76"/>
    <w:rsid w:val="00682E18"/>
    <w:rsid w:val="00691324"/>
    <w:rsid w:val="00696D7E"/>
    <w:rsid w:val="006A1EE6"/>
    <w:rsid w:val="006A27EB"/>
    <w:rsid w:val="006A4FD9"/>
    <w:rsid w:val="006B34A3"/>
    <w:rsid w:val="006B667D"/>
    <w:rsid w:val="006C4914"/>
    <w:rsid w:val="006C66E4"/>
    <w:rsid w:val="006D1E49"/>
    <w:rsid w:val="006D52EF"/>
    <w:rsid w:val="006E19B6"/>
    <w:rsid w:val="006E30CA"/>
    <w:rsid w:val="006E3A6B"/>
    <w:rsid w:val="006E4286"/>
    <w:rsid w:val="006E5FD5"/>
    <w:rsid w:val="006E6AFF"/>
    <w:rsid w:val="006E79FA"/>
    <w:rsid w:val="006F0BBE"/>
    <w:rsid w:val="006F2E04"/>
    <w:rsid w:val="006F7789"/>
    <w:rsid w:val="0070337F"/>
    <w:rsid w:val="007102D1"/>
    <w:rsid w:val="007105B2"/>
    <w:rsid w:val="007203D0"/>
    <w:rsid w:val="0072531D"/>
    <w:rsid w:val="00725688"/>
    <w:rsid w:val="0073222F"/>
    <w:rsid w:val="00732528"/>
    <w:rsid w:val="00736027"/>
    <w:rsid w:val="007456D8"/>
    <w:rsid w:val="007514CB"/>
    <w:rsid w:val="00776B56"/>
    <w:rsid w:val="007812A6"/>
    <w:rsid w:val="007A18C6"/>
    <w:rsid w:val="007A24F7"/>
    <w:rsid w:val="007A6350"/>
    <w:rsid w:val="007B4F73"/>
    <w:rsid w:val="007C0015"/>
    <w:rsid w:val="007C1B6C"/>
    <w:rsid w:val="007D5E79"/>
    <w:rsid w:val="007E1843"/>
    <w:rsid w:val="007E479D"/>
    <w:rsid w:val="007F05FB"/>
    <w:rsid w:val="007F2D1C"/>
    <w:rsid w:val="007F7684"/>
    <w:rsid w:val="008029C3"/>
    <w:rsid w:val="00807839"/>
    <w:rsid w:val="00810449"/>
    <w:rsid w:val="008124C9"/>
    <w:rsid w:val="00813061"/>
    <w:rsid w:val="00820DF0"/>
    <w:rsid w:val="008238AD"/>
    <w:rsid w:val="008246A9"/>
    <w:rsid w:val="0083223D"/>
    <w:rsid w:val="00833673"/>
    <w:rsid w:val="008352B6"/>
    <w:rsid w:val="00840AC4"/>
    <w:rsid w:val="008424C5"/>
    <w:rsid w:val="00842930"/>
    <w:rsid w:val="0084588A"/>
    <w:rsid w:val="008466FF"/>
    <w:rsid w:val="00847B2B"/>
    <w:rsid w:val="0086328B"/>
    <w:rsid w:val="0086764E"/>
    <w:rsid w:val="00867BA3"/>
    <w:rsid w:val="00873966"/>
    <w:rsid w:val="00875DFE"/>
    <w:rsid w:val="008818C1"/>
    <w:rsid w:val="00884071"/>
    <w:rsid w:val="00884140"/>
    <w:rsid w:val="008A08A4"/>
    <w:rsid w:val="008B71AF"/>
    <w:rsid w:val="008C10B1"/>
    <w:rsid w:val="008D542C"/>
    <w:rsid w:val="008D54DE"/>
    <w:rsid w:val="008F1728"/>
    <w:rsid w:val="008F2744"/>
    <w:rsid w:val="008F656C"/>
    <w:rsid w:val="008F75D1"/>
    <w:rsid w:val="008F7F86"/>
    <w:rsid w:val="009006D0"/>
    <w:rsid w:val="009016BB"/>
    <w:rsid w:val="009132AE"/>
    <w:rsid w:val="00914108"/>
    <w:rsid w:val="00917974"/>
    <w:rsid w:val="009240E6"/>
    <w:rsid w:val="00924DD9"/>
    <w:rsid w:val="00933FF8"/>
    <w:rsid w:val="0093772B"/>
    <w:rsid w:val="00942A26"/>
    <w:rsid w:val="00942BDD"/>
    <w:rsid w:val="00946D5A"/>
    <w:rsid w:val="0096202E"/>
    <w:rsid w:val="00962286"/>
    <w:rsid w:val="00974623"/>
    <w:rsid w:val="00977030"/>
    <w:rsid w:val="00982377"/>
    <w:rsid w:val="009944D8"/>
    <w:rsid w:val="009A6214"/>
    <w:rsid w:val="009A77DF"/>
    <w:rsid w:val="009B0E64"/>
    <w:rsid w:val="009B77E9"/>
    <w:rsid w:val="009C0A5D"/>
    <w:rsid w:val="009C14BC"/>
    <w:rsid w:val="009D2AED"/>
    <w:rsid w:val="009E10A9"/>
    <w:rsid w:val="009E6894"/>
    <w:rsid w:val="009F5652"/>
    <w:rsid w:val="00A048C0"/>
    <w:rsid w:val="00A0691E"/>
    <w:rsid w:val="00A21389"/>
    <w:rsid w:val="00A34E58"/>
    <w:rsid w:val="00A37894"/>
    <w:rsid w:val="00A44274"/>
    <w:rsid w:val="00A460BB"/>
    <w:rsid w:val="00A509B4"/>
    <w:rsid w:val="00A5195D"/>
    <w:rsid w:val="00A5242E"/>
    <w:rsid w:val="00A60983"/>
    <w:rsid w:val="00A631AB"/>
    <w:rsid w:val="00A73D00"/>
    <w:rsid w:val="00A73DD4"/>
    <w:rsid w:val="00A765C6"/>
    <w:rsid w:val="00A81BAF"/>
    <w:rsid w:val="00A8491B"/>
    <w:rsid w:val="00A86521"/>
    <w:rsid w:val="00A95A94"/>
    <w:rsid w:val="00AA0FC0"/>
    <w:rsid w:val="00AB39D9"/>
    <w:rsid w:val="00AB7D0E"/>
    <w:rsid w:val="00AB7FE0"/>
    <w:rsid w:val="00AC29DF"/>
    <w:rsid w:val="00AC2AD9"/>
    <w:rsid w:val="00AC6B6C"/>
    <w:rsid w:val="00AD0211"/>
    <w:rsid w:val="00AD0F82"/>
    <w:rsid w:val="00AD3E1A"/>
    <w:rsid w:val="00AD5DEC"/>
    <w:rsid w:val="00AE52BD"/>
    <w:rsid w:val="00AF5C3F"/>
    <w:rsid w:val="00B11886"/>
    <w:rsid w:val="00B1417E"/>
    <w:rsid w:val="00B14DF2"/>
    <w:rsid w:val="00B1749F"/>
    <w:rsid w:val="00B2051A"/>
    <w:rsid w:val="00B21041"/>
    <w:rsid w:val="00B23F67"/>
    <w:rsid w:val="00B33BAC"/>
    <w:rsid w:val="00B37B2F"/>
    <w:rsid w:val="00B44D32"/>
    <w:rsid w:val="00B53458"/>
    <w:rsid w:val="00B53C1E"/>
    <w:rsid w:val="00B57747"/>
    <w:rsid w:val="00B71C5E"/>
    <w:rsid w:val="00B74BAB"/>
    <w:rsid w:val="00B75E37"/>
    <w:rsid w:val="00B85740"/>
    <w:rsid w:val="00B85983"/>
    <w:rsid w:val="00B92170"/>
    <w:rsid w:val="00B938CB"/>
    <w:rsid w:val="00B96FFF"/>
    <w:rsid w:val="00BA52E0"/>
    <w:rsid w:val="00BA6973"/>
    <w:rsid w:val="00BB6324"/>
    <w:rsid w:val="00BC1E19"/>
    <w:rsid w:val="00BD10E0"/>
    <w:rsid w:val="00BD3D7B"/>
    <w:rsid w:val="00BD639E"/>
    <w:rsid w:val="00BD672C"/>
    <w:rsid w:val="00BD7D17"/>
    <w:rsid w:val="00BE1FC0"/>
    <w:rsid w:val="00BE2748"/>
    <w:rsid w:val="00BE45F3"/>
    <w:rsid w:val="00BF1D3F"/>
    <w:rsid w:val="00BF2C07"/>
    <w:rsid w:val="00BF46A9"/>
    <w:rsid w:val="00BF52DA"/>
    <w:rsid w:val="00BF6A5A"/>
    <w:rsid w:val="00C1114D"/>
    <w:rsid w:val="00C12566"/>
    <w:rsid w:val="00C15CFD"/>
    <w:rsid w:val="00C203A0"/>
    <w:rsid w:val="00C20C0E"/>
    <w:rsid w:val="00C20FC5"/>
    <w:rsid w:val="00C22AAD"/>
    <w:rsid w:val="00C2500F"/>
    <w:rsid w:val="00C31E8F"/>
    <w:rsid w:val="00C333B0"/>
    <w:rsid w:val="00C33568"/>
    <w:rsid w:val="00C427A6"/>
    <w:rsid w:val="00C47770"/>
    <w:rsid w:val="00C52F5D"/>
    <w:rsid w:val="00C538B2"/>
    <w:rsid w:val="00C70CCC"/>
    <w:rsid w:val="00C7315F"/>
    <w:rsid w:val="00C76F36"/>
    <w:rsid w:val="00C83629"/>
    <w:rsid w:val="00C84CE8"/>
    <w:rsid w:val="00C900DE"/>
    <w:rsid w:val="00C94314"/>
    <w:rsid w:val="00C96D96"/>
    <w:rsid w:val="00CA3D5A"/>
    <w:rsid w:val="00CB1D08"/>
    <w:rsid w:val="00CB3623"/>
    <w:rsid w:val="00CB40A8"/>
    <w:rsid w:val="00CB5641"/>
    <w:rsid w:val="00CC3B36"/>
    <w:rsid w:val="00CC449B"/>
    <w:rsid w:val="00CD09BC"/>
    <w:rsid w:val="00CD341C"/>
    <w:rsid w:val="00CD4B0A"/>
    <w:rsid w:val="00CE3DE1"/>
    <w:rsid w:val="00CE4A74"/>
    <w:rsid w:val="00CF3437"/>
    <w:rsid w:val="00CF77B6"/>
    <w:rsid w:val="00D00371"/>
    <w:rsid w:val="00D02749"/>
    <w:rsid w:val="00D16D58"/>
    <w:rsid w:val="00D171D8"/>
    <w:rsid w:val="00D21CB1"/>
    <w:rsid w:val="00D276B8"/>
    <w:rsid w:val="00D27A16"/>
    <w:rsid w:val="00D301B6"/>
    <w:rsid w:val="00D30907"/>
    <w:rsid w:val="00D3275B"/>
    <w:rsid w:val="00D32EDF"/>
    <w:rsid w:val="00D4102E"/>
    <w:rsid w:val="00D5160A"/>
    <w:rsid w:val="00D535DB"/>
    <w:rsid w:val="00D57547"/>
    <w:rsid w:val="00D7023D"/>
    <w:rsid w:val="00D72C26"/>
    <w:rsid w:val="00D74075"/>
    <w:rsid w:val="00D77FBF"/>
    <w:rsid w:val="00D81353"/>
    <w:rsid w:val="00D81B70"/>
    <w:rsid w:val="00D82356"/>
    <w:rsid w:val="00D82DAD"/>
    <w:rsid w:val="00D93558"/>
    <w:rsid w:val="00DA2258"/>
    <w:rsid w:val="00DA6048"/>
    <w:rsid w:val="00DB336A"/>
    <w:rsid w:val="00DE6ABB"/>
    <w:rsid w:val="00DF0599"/>
    <w:rsid w:val="00DF1CF1"/>
    <w:rsid w:val="00DF5658"/>
    <w:rsid w:val="00E02505"/>
    <w:rsid w:val="00E15955"/>
    <w:rsid w:val="00E25516"/>
    <w:rsid w:val="00E30D91"/>
    <w:rsid w:val="00E3463D"/>
    <w:rsid w:val="00E37053"/>
    <w:rsid w:val="00E414B8"/>
    <w:rsid w:val="00E41CF6"/>
    <w:rsid w:val="00E4299C"/>
    <w:rsid w:val="00E513C8"/>
    <w:rsid w:val="00E53ACB"/>
    <w:rsid w:val="00E56552"/>
    <w:rsid w:val="00E618AA"/>
    <w:rsid w:val="00E62493"/>
    <w:rsid w:val="00E65143"/>
    <w:rsid w:val="00E767EC"/>
    <w:rsid w:val="00E869BA"/>
    <w:rsid w:val="00E92DCD"/>
    <w:rsid w:val="00E939C6"/>
    <w:rsid w:val="00EA0F7E"/>
    <w:rsid w:val="00EC00BA"/>
    <w:rsid w:val="00EC0A21"/>
    <w:rsid w:val="00EC17D9"/>
    <w:rsid w:val="00EC19FA"/>
    <w:rsid w:val="00EC5596"/>
    <w:rsid w:val="00EC5D15"/>
    <w:rsid w:val="00ED36F2"/>
    <w:rsid w:val="00EE5AC6"/>
    <w:rsid w:val="00EE5FF4"/>
    <w:rsid w:val="00EF01DB"/>
    <w:rsid w:val="00EF7E56"/>
    <w:rsid w:val="00F005F1"/>
    <w:rsid w:val="00F0075D"/>
    <w:rsid w:val="00F03B3D"/>
    <w:rsid w:val="00F05387"/>
    <w:rsid w:val="00F07984"/>
    <w:rsid w:val="00F10E79"/>
    <w:rsid w:val="00F1598E"/>
    <w:rsid w:val="00F22707"/>
    <w:rsid w:val="00F31513"/>
    <w:rsid w:val="00F33207"/>
    <w:rsid w:val="00F376BE"/>
    <w:rsid w:val="00F41678"/>
    <w:rsid w:val="00F44DEB"/>
    <w:rsid w:val="00F45CCA"/>
    <w:rsid w:val="00F472B6"/>
    <w:rsid w:val="00F51192"/>
    <w:rsid w:val="00F54656"/>
    <w:rsid w:val="00F550F3"/>
    <w:rsid w:val="00F603E1"/>
    <w:rsid w:val="00F61E3E"/>
    <w:rsid w:val="00F66548"/>
    <w:rsid w:val="00F6684E"/>
    <w:rsid w:val="00F70107"/>
    <w:rsid w:val="00F76A7C"/>
    <w:rsid w:val="00F812FB"/>
    <w:rsid w:val="00F85081"/>
    <w:rsid w:val="00F86012"/>
    <w:rsid w:val="00FA3498"/>
    <w:rsid w:val="00FA45CD"/>
    <w:rsid w:val="00FA7D42"/>
    <w:rsid w:val="00FB04AA"/>
    <w:rsid w:val="00FB088B"/>
    <w:rsid w:val="00FB6273"/>
    <w:rsid w:val="00FB663F"/>
    <w:rsid w:val="00FC2DEE"/>
    <w:rsid w:val="00FC352A"/>
    <w:rsid w:val="00FD056C"/>
    <w:rsid w:val="00FD1936"/>
    <w:rsid w:val="00FD46D3"/>
    <w:rsid w:val="00FD5146"/>
    <w:rsid w:val="00FD6074"/>
    <w:rsid w:val="00FE1D99"/>
    <w:rsid w:val="00FE1DE8"/>
    <w:rsid w:val="00FE1F16"/>
    <w:rsid w:val="00FE6AEE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F32EE4B-2F6F-46C8-B0BB-781F060C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F0B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Cambria"/>
      <w:b/>
      <w:bCs/>
      <w:kern w:val="1"/>
      <w:sz w:val="32"/>
      <w:szCs w:val="32"/>
    </w:rPr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customStyle="1" w:styleId="a5">
    <w:name w:val="Символ нумерации"/>
  </w:style>
  <w:style w:type="character" w:styleId="a6">
    <w:name w:val="page number"/>
    <w:basedOn w:val="4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link w:val="af1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f2">
    <w:name w:val="Основной текст_"/>
    <w:link w:val="15"/>
    <w:rsid w:val="00377470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377470"/>
    <w:pPr>
      <w:shd w:val="clear" w:color="auto" w:fill="FFFFFF"/>
      <w:suppressAutoHyphens w:val="0"/>
      <w:spacing w:before="600" w:line="320" w:lineRule="exact"/>
      <w:ind w:hanging="1580"/>
      <w:jc w:val="both"/>
    </w:pPr>
    <w:rPr>
      <w:sz w:val="27"/>
      <w:szCs w:val="27"/>
      <w:lang w:val="x-none" w:eastAsia="x-none"/>
    </w:rPr>
  </w:style>
  <w:style w:type="character" w:customStyle="1" w:styleId="20">
    <w:name w:val="Заголовок 2 Знак"/>
    <w:link w:val="2"/>
    <w:uiPriority w:val="9"/>
    <w:semiHidden/>
    <w:rsid w:val="006F0BB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f3">
    <w:name w:val="Цветовое выделение"/>
    <w:uiPriority w:val="99"/>
    <w:rsid w:val="006F0BBE"/>
    <w:rPr>
      <w:color w:val="0000FF"/>
    </w:rPr>
  </w:style>
  <w:style w:type="paragraph" w:customStyle="1" w:styleId="ConsPlusNormal">
    <w:name w:val="ConsPlusNormal"/>
    <w:rsid w:val="006F0BBE"/>
    <w:pPr>
      <w:widowControl w:val="0"/>
      <w:suppressAutoHyphens/>
      <w:autoSpaceDE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rsid w:val="006F0BBE"/>
    <w:pPr>
      <w:widowControl w:val="0"/>
      <w:suppressAutoHyphens/>
      <w:autoSpaceDE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rsid w:val="006F0BBE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af4">
    <w:name w:val="Таблицы (моноширинный)"/>
    <w:basedOn w:val="a"/>
    <w:next w:val="a"/>
    <w:rsid w:val="006F0BBE"/>
    <w:pPr>
      <w:widowControl w:val="0"/>
      <w:autoSpaceDE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5">
    <w:name w:val="Моноширинный"/>
    <w:basedOn w:val="a"/>
    <w:next w:val="a"/>
    <w:rsid w:val="006F0BBE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6">
    <w:name w:val="List Paragraph"/>
    <w:basedOn w:val="a"/>
    <w:qFormat/>
    <w:rsid w:val="006F0BBE"/>
    <w:pPr>
      <w:ind w:left="720"/>
    </w:pPr>
    <w:rPr>
      <w:sz w:val="28"/>
      <w:szCs w:val="28"/>
    </w:rPr>
  </w:style>
  <w:style w:type="paragraph" w:styleId="af7">
    <w:name w:val="Body Text Indent"/>
    <w:basedOn w:val="a"/>
    <w:link w:val="af8"/>
    <w:uiPriority w:val="99"/>
    <w:unhideWhenUsed/>
    <w:rsid w:val="00FB088B"/>
    <w:pPr>
      <w:spacing w:after="120"/>
      <w:ind w:left="283"/>
    </w:pPr>
    <w:rPr>
      <w:lang w:val="x-none"/>
    </w:rPr>
  </w:style>
  <w:style w:type="character" w:customStyle="1" w:styleId="af8">
    <w:name w:val="Основной текст с отступом Знак"/>
    <w:link w:val="af7"/>
    <w:uiPriority w:val="99"/>
    <w:rsid w:val="00FB088B"/>
    <w:rPr>
      <w:sz w:val="24"/>
      <w:szCs w:val="24"/>
      <w:lang w:eastAsia="zh-CN"/>
    </w:rPr>
  </w:style>
  <w:style w:type="paragraph" w:styleId="af9">
    <w:name w:val="Plain Text"/>
    <w:basedOn w:val="a"/>
    <w:link w:val="afa"/>
    <w:rsid w:val="00FB088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FB088B"/>
    <w:rPr>
      <w:rFonts w:ascii="Courier New" w:hAnsi="Courier New"/>
    </w:rPr>
  </w:style>
  <w:style w:type="character" w:customStyle="1" w:styleId="ae">
    <w:name w:val="Верхний колонтитул Знак"/>
    <w:link w:val="ad"/>
    <w:uiPriority w:val="99"/>
    <w:rsid w:val="00736027"/>
    <w:rPr>
      <w:sz w:val="24"/>
      <w:szCs w:val="24"/>
      <w:lang w:eastAsia="zh-CN"/>
    </w:rPr>
  </w:style>
  <w:style w:type="character" w:customStyle="1" w:styleId="afb">
    <w:name w:val="Гипертекстовая ссылка"/>
    <w:uiPriority w:val="99"/>
    <w:rsid w:val="00677F76"/>
    <w:rPr>
      <w:b/>
      <w:bCs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46D31"/>
    <w:pPr>
      <w:jc w:val="both"/>
    </w:pPr>
  </w:style>
  <w:style w:type="paragraph" w:customStyle="1" w:styleId="afd">
    <w:name w:val="Прижатый влево"/>
    <w:basedOn w:val="a"/>
    <w:next w:val="a"/>
    <w:uiPriority w:val="99"/>
    <w:rsid w:val="002425B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e">
    <w:name w:val="Table Grid"/>
    <w:basedOn w:val="a1"/>
    <w:uiPriority w:val="59"/>
    <w:rsid w:val="00165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165650"/>
    <w:pPr>
      <w:suppressAutoHyphens w:val="0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165650"/>
    <w:rPr>
      <w:sz w:val="24"/>
      <w:szCs w:val="24"/>
      <w:lang w:eastAsia="zh-CN"/>
    </w:rPr>
  </w:style>
  <w:style w:type="paragraph" w:customStyle="1" w:styleId="table">
    <w:name w:val="table"/>
    <w:basedOn w:val="a"/>
    <w:rsid w:val="00165650"/>
    <w:pPr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RePack by SPecialiST</Company>
  <LinksUpToDate>false</LinksUpToDate>
  <CharactersWithSpaces>22135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Customer</dc:creator>
  <cp:keywords/>
  <cp:lastModifiedBy>Пользователь Windows</cp:lastModifiedBy>
  <cp:revision>2</cp:revision>
  <cp:lastPrinted>2019-10-11T06:55:00Z</cp:lastPrinted>
  <dcterms:created xsi:type="dcterms:W3CDTF">2019-11-14T11:24:00Z</dcterms:created>
  <dcterms:modified xsi:type="dcterms:W3CDTF">2019-11-14T11:24:00Z</dcterms:modified>
</cp:coreProperties>
</file>